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BD65" w14:textId="77777777" w:rsidR="00203C9B" w:rsidRDefault="00203C9B" w:rsidP="00203C9B">
      <w:pPr>
        <w:spacing w:after="0"/>
        <w:ind w:firstLine="708"/>
        <w:jc w:val="center"/>
        <w:rPr>
          <w:rFonts w:ascii="Times New Roman" w:hAnsi="Times New Roman" w:cs="Times New Roman"/>
          <w:sz w:val="28"/>
          <w:szCs w:val="28"/>
        </w:rPr>
      </w:pPr>
      <w:r>
        <w:rPr>
          <w:rFonts w:ascii="Times New Roman" w:hAnsi="Times New Roman" w:cs="Times New Roman"/>
          <w:sz w:val="28"/>
          <w:szCs w:val="28"/>
        </w:rPr>
        <w:t>Разграничение понятий «кража» и «находка»</w:t>
      </w:r>
    </w:p>
    <w:p w14:paraId="6A55123B" w14:textId="77777777" w:rsidR="003247A9" w:rsidRPr="004473AD" w:rsidRDefault="00FF5BF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слайд </w:t>
      </w:r>
      <w:r w:rsidR="003247A9" w:rsidRPr="004473AD">
        <w:rPr>
          <w:rFonts w:ascii="Times New Roman" w:hAnsi="Times New Roman" w:cs="Times New Roman"/>
          <w:sz w:val="28"/>
          <w:szCs w:val="28"/>
        </w:rPr>
        <w:t>В правоприменительной практике нередко встречаются сложности с разграничением отношений, регулируемых уголовным и гражданским законодательством. Одним из примеров возникновения подобных противоречий является сложность в</w:t>
      </w:r>
      <w:r w:rsidR="00F0646E" w:rsidRPr="004473AD">
        <w:rPr>
          <w:rFonts w:ascii="Times New Roman" w:hAnsi="Times New Roman" w:cs="Times New Roman"/>
          <w:sz w:val="28"/>
          <w:szCs w:val="28"/>
        </w:rPr>
        <w:t xml:space="preserve"> разграничении понятий «кража», предусмотренного </w:t>
      </w:r>
      <w:r w:rsidR="003247A9" w:rsidRPr="004473AD">
        <w:rPr>
          <w:rFonts w:ascii="Times New Roman" w:hAnsi="Times New Roman" w:cs="Times New Roman"/>
          <w:sz w:val="28"/>
          <w:szCs w:val="28"/>
        </w:rPr>
        <w:t xml:space="preserve">ст. </w:t>
      </w:r>
      <w:r w:rsidR="00F0646E" w:rsidRPr="004473AD">
        <w:rPr>
          <w:rFonts w:ascii="Times New Roman" w:hAnsi="Times New Roman" w:cs="Times New Roman"/>
          <w:sz w:val="28"/>
          <w:szCs w:val="28"/>
        </w:rPr>
        <w:t xml:space="preserve">158 УК РФ </w:t>
      </w:r>
      <w:r w:rsidR="003247A9" w:rsidRPr="004473AD">
        <w:rPr>
          <w:rFonts w:ascii="Times New Roman" w:hAnsi="Times New Roman" w:cs="Times New Roman"/>
          <w:sz w:val="28"/>
          <w:szCs w:val="28"/>
        </w:rPr>
        <w:t>и «находка»</w:t>
      </w:r>
      <w:r w:rsidR="00F0646E" w:rsidRPr="004473AD">
        <w:rPr>
          <w:rFonts w:ascii="Times New Roman" w:hAnsi="Times New Roman" w:cs="Times New Roman"/>
          <w:sz w:val="28"/>
          <w:szCs w:val="28"/>
        </w:rPr>
        <w:t>, предусмотренного ст. 227 ГК РФ.</w:t>
      </w:r>
    </w:p>
    <w:p w14:paraId="5CA93E91" w14:textId="77777777" w:rsidR="003247A9" w:rsidRPr="004473AD" w:rsidRDefault="003247A9"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Одной из главных проблем, возникающих на практике, является возможность доказать наличие у лица, подозреваемого в </w:t>
      </w:r>
      <w:r w:rsidR="00F0646E" w:rsidRPr="004473AD">
        <w:rPr>
          <w:rFonts w:ascii="Times New Roman" w:hAnsi="Times New Roman" w:cs="Times New Roman"/>
          <w:sz w:val="28"/>
          <w:szCs w:val="28"/>
        </w:rPr>
        <w:t>совершении кражи</w:t>
      </w:r>
      <w:r w:rsidRPr="004473AD">
        <w:rPr>
          <w:rFonts w:ascii="Times New Roman" w:hAnsi="Times New Roman" w:cs="Times New Roman"/>
          <w:sz w:val="28"/>
          <w:szCs w:val="28"/>
        </w:rPr>
        <w:t xml:space="preserve">, корыстного умысла, направленного именно на хищение чужого имущества. Подобное лицо может настаивать на отсутствие преступного характера своих действий в отношении чужого имущества, </w:t>
      </w:r>
      <w:r w:rsidR="00F0646E" w:rsidRPr="004473AD">
        <w:rPr>
          <w:rFonts w:ascii="Times New Roman" w:hAnsi="Times New Roman" w:cs="Times New Roman"/>
          <w:sz w:val="28"/>
          <w:szCs w:val="28"/>
        </w:rPr>
        <w:t>утверждая о том, что это является находкой</w:t>
      </w:r>
      <w:r w:rsidRPr="004473AD">
        <w:rPr>
          <w:rFonts w:ascii="Times New Roman" w:hAnsi="Times New Roman" w:cs="Times New Roman"/>
          <w:sz w:val="28"/>
          <w:szCs w:val="28"/>
        </w:rPr>
        <w:t xml:space="preserve"> в общественном месте. В момент задержания такое лицо чаще настаивает на том, что не успело сообщить о находке чужого имущества.</w:t>
      </w:r>
    </w:p>
    <w:p w14:paraId="63D23869" w14:textId="77777777" w:rsidR="003247A9" w:rsidRPr="004473AD" w:rsidRDefault="00FF5BF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слайд</w:t>
      </w:r>
      <w:proofErr w:type="gramEnd"/>
      <w:r>
        <w:rPr>
          <w:rFonts w:ascii="Times New Roman" w:hAnsi="Times New Roman" w:cs="Times New Roman"/>
          <w:sz w:val="28"/>
          <w:szCs w:val="28"/>
        </w:rPr>
        <w:t xml:space="preserve"> </w:t>
      </w:r>
      <w:r w:rsidR="003247A9" w:rsidRPr="004473AD">
        <w:rPr>
          <w:rFonts w:ascii="Times New Roman" w:hAnsi="Times New Roman" w:cs="Times New Roman"/>
          <w:sz w:val="28"/>
          <w:szCs w:val="28"/>
        </w:rPr>
        <w:t>В соответствии с примечанием к ст. 158 Уголовного кодекса Российской Федерации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14:paraId="12CAF807" w14:textId="77777777" w:rsidR="008761E0" w:rsidRPr="004473AD" w:rsidRDefault="00F0646E"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С объективной стороны преступления</w:t>
      </w:r>
      <w:r w:rsidR="008761E0" w:rsidRPr="004473AD">
        <w:rPr>
          <w:rFonts w:ascii="Times New Roman" w:hAnsi="Times New Roman" w:cs="Times New Roman"/>
          <w:sz w:val="28"/>
          <w:szCs w:val="28"/>
        </w:rPr>
        <w:t xml:space="preserve"> кража представляет собой действие, направленное на </w:t>
      </w:r>
      <w:r w:rsidRPr="004473AD">
        <w:rPr>
          <w:rFonts w:ascii="Times New Roman" w:hAnsi="Times New Roman" w:cs="Times New Roman"/>
          <w:sz w:val="28"/>
          <w:szCs w:val="28"/>
        </w:rPr>
        <w:t xml:space="preserve">изъятие и </w:t>
      </w:r>
      <w:r w:rsidR="008761E0" w:rsidRPr="004473AD">
        <w:rPr>
          <w:rFonts w:ascii="Times New Roman" w:hAnsi="Times New Roman" w:cs="Times New Roman"/>
          <w:sz w:val="28"/>
          <w:szCs w:val="28"/>
        </w:rPr>
        <w:t>перемещение чужого имущества в пространстве, в результате чего собственник или иное законно владеющее или распоряжающееся имуществом лицо лишается контроля над принадлежащим ему им</w:t>
      </w:r>
      <w:r w:rsidRPr="004473AD">
        <w:rPr>
          <w:rFonts w:ascii="Times New Roman" w:hAnsi="Times New Roman" w:cs="Times New Roman"/>
          <w:sz w:val="28"/>
          <w:szCs w:val="28"/>
        </w:rPr>
        <w:t xml:space="preserve">уществом, перестает обладать им, а изымающее лицо получает возможность распоряжаться им как своим </w:t>
      </w:r>
    </w:p>
    <w:p w14:paraId="0F99DCE4" w14:textId="77777777" w:rsidR="008761E0" w:rsidRPr="004473AD" w:rsidRDefault="00FF5BF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слайд </w:t>
      </w:r>
      <w:r w:rsidR="00F0646E" w:rsidRPr="004473AD">
        <w:rPr>
          <w:rFonts w:ascii="Times New Roman" w:hAnsi="Times New Roman" w:cs="Times New Roman"/>
          <w:sz w:val="28"/>
          <w:szCs w:val="28"/>
        </w:rPr>
        <w:t>Характерными признаками</w:t>
      </w:r>
      <w:r w:rsidR="008761E0" w:rsidRPr="004473AD">
        <w:rPr>
          <w:rFonts w:ascii="Times New Roman" w:hAnsi="Times New Roman" w:cs="Times New Roman"/>
          <w:sz w:val="28"/>
          <w:szCs w:val="28"/>
        </w:rPr>
        <w:t xml:space="preserve"> кражи являются следующие обстоятельства: </w:t>
      </w:r>
    </w:p>
    <w:p w14:paraId="1CBBE116" w14:textId="77777777" w:rsidR="008761E0" w:rsidRPr="004473AD" w:rsidRDefault="008761E0" w:rsidP="004473AD">
      <w:pPr>
        <w:spacing w:after="0"/>
        <w:jc w:val="both"/>
        <w:rPr>
          <w:rFonts w:ascii="Times New Roman" w:hAnsi="Times New Roman" w:cs="Times New Roman"/>
          <w:sz w:val="28"/>
          <w:szCs w:val="28"/>
        </w:rPr>
      </w:pPr>
      <w:r w:rsidRPr="004473AD">
        <w:rPr>
          <w:rFonts w:ascii="Times New Roman" w:hAnsi="Times New Roman" w:cs="Times New Roman"/>
          <w:sz w:val="28"/>
          <w:szCs w:val="28"/>
        </w:rPr>
        <w:t xml:space="preserve">а) виновное лицо не имеет юридических правомочий в отношении похищаемого имущества; </w:t>
      </w:r>
      <w:r w:rsidR="00F0646E" w:rsidRPr="004473AD">
        <w:rPr>
          <w:rFonts w:ascii="Times New Roman" w:hAnsi="Times New Roman" w:cs="Times New Roman"/>
          <w:sz w:val="28"/>
          <w:szCs w:val="28"/>
        </w:rPr>
        <w:t>- ни р</w:t>
      </w:r>
      <w:r w:rsidR="0040431C" w:rsidRPr="004473AD">
        <w:rPr>
          <w:rFonts w:ascii="Times New Roman" w:hAnsi="Times New Roman" w:cs="Times New Roman"/>
          <w:sz w:val="28"/>
          <w:szCs w:val="28"/>
        </w:rPr>
        <w:t>еального, ни предполагаемого права</w:t>
      </w:r>
    </w:p>
    <w:p w14:paraId="6EB6BCB1" w14:textId="77777777" w:rsidR="008761E0" w:rsidRPr="004473AD" w:rsidRDefault="008761E0" w:rsidP="004473AD">
      <w:pPr>
        <w:spacing w:after="0"/>
        <w:jc w:val="both"/>
        <w:rPr>
          <w:rFonts w:ascii="Times New Roman" w:hAnsi="Times New Roman" w:cs="Times New Roman"/>
          <w:sz w:val="28"/>
          <w:szCs w:val="28"/>
        </w:rPr>
      </w:pPr>
      <w:r w:rsidRPr="004473AD">
        <w:rPr>
          <w:rFonts w:ascii="Times New Roman" w:hAnsi="Times New Roman" w:cs="Times New Roman"/>
          <w:sz w:val="28"/>
          <w:szCs w:val="28"/>
        </w:rPr>
        <w:t xml:space="preserve">б) виновное лицо использует ненасильственный способ завладения чужим имуществом; </w:t>
      </w:r>
    </w:p>
    <w:p w14:paraId="7371B8E0" w14:textId="77777777" w:rsidR="008761E0" w:rsidRPr="004473AD" w:rsidRDefault="008761E0" w:rsidP="004473AD">
      <w:pPr>
        <w:spacing w:after="0"/>
        <w:jc w:val="both"/>
        <w:rPr>
          <w:rFonts w:ascii="Times New Roman" w:hAnsi="Times New Roman" w:cs="Times New Roman"/>
          <w:sz w:val="28"/>
          <w:szCs w:val="28"/>
        </w:rPr>
      </w:pPr>
      <w:r w:rsidRPr="004473AD">
        <w:rPr>
          <w:rFonts w:ascii="Times New Roman" w:hAnsi="Times New Roman" w:cs="Times New Roman"/>
          <w:sz w:val="28"/>
          <w:szCs w:val="28"/>
        </w:rPr>
        <w:t>в) виновное лицо, совершая хищен</w:t>
      </w:r>
      <w:r w:rsidR="0040431C" w:rsidRPr="004473AD">
        <w:rPr>
          <w:rFonts w:ascii="Times New Roman" w:hAnsi="Times New Roman" w:cs="Times New Roman"/>
          <w:sz w:val="28"/>
          <w:szCs w:val="28"/>
        </w:rPr>
        <w:t>ие, стремится быть незамеченным, действуя тайно</w:t>
      </w:r>
    </w:p>
    <w:p w14:paraId="6CCE5CD6"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Под присвоением найденного чужого имущества стоит понимать невыполнение лицом правовой обязанности передать имущество по принадлежности. </w:t>
      </w:r>
    </w:p>
    <w:p w14:paraId="43CC7A7F"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Таким образом, присвоение найденного имущества представляет собой безвозмездное обращение в свою пользу или в пользу других лиц заведомо чужого имущества путем его удержания. </w:t>
      </w:r>
    </w:p>
    <w:p w14:paraId="1684449D" w14:textId="77777777" w:rsidR="0040431C" w:rsidRPr="004473AD" w:rsidRDefault="00FF5BF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слайд </w:t>
      </w:r>
      <w:r w:rsidR="0040431C" w:rsidRPr="004473AD">
        <w:rPr>
          <w:rFonts w:ascii="Times New Roman" w:hAnsi="Times New Roman" w:cs="Times New Roman"/>
          <w:sz w:val="28"/>
          <w:szCs w:val="28"/>
        </w:rPr>
        <w:t>В своем докладе мы приведем мнение ученых относительно вопроса разграничения понятий кража и находка, а также проанализируем данное разграничение с правовой точки зрения, основываясь на позиции, в первую очередь, Конституционного Суда РФ.</w:t>
      </w:r>
    </w:p>
    <w:p w14:paraId="6B48F2C8" w14:textId="77777777" w:rsidR="0040431C" w:rsidRPr="004473AD" w:rsidRDefault="004473AD"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Начнем с позиции, предлагаемой </w:t>
      </w:r>
      <w:r w:rsidR="0071185F">
        <w:rPr>
          <w:rFonts w:ascii="Times New Roman" w:hAnsi="Times New Roman" w:cs="Times New Roman"/>
          <w:sz w:val="28"/>
          <w:szCs w:val="28"/>
        </w:rPr>
        <w:t>доктриной</w:t>
      </w:r>
      <w:r w:rsidR="0040431C" w:rsidRPr="004473AD">
        <w:rPr>
          <w:rFonts w:ascii="Times New Roman" w:hAnsi="Times New Roman" w:cs="Times New Roman"/>
          <w:sz w:val="28"/>
          <w:szCs w:val="28"/>
        </w:rPr>
        <w:t xml:space="preserve"> </w:t>
      </w:r>
    </w:p>
    <w:p w14:paraId="6896C1E3" w14:textId="77777777" w:rsidR="00C84F2E" w:rsidRPr="004473AD" w:rsidRDefault="009E77A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5 слайд н</w:t>
      </w:r>
      <w:r w:rsidR="008761E0" w:rsidRPr="004473AD">
        <w:rPr>
          <w:rFonts w:ascii="Times New Roman" w:hAnsi="Times New Roman" w:cs="Times New Roman"/>
          <w:sz w:val="28"/>
          <w:szCs w:val="28"/>
        </w:rPr>
        <w:t>еобходимо принимать во внимание тот факт, что понятие «находка» основано на случайности данного события, и вознаграждение нашедшему предполагает определенные усилия в связи с отысканием самой вещи, а также собственника. Поэтому, если вещи оставлены в номерах гостиниц, в мастерских и так далее, когда соб</w:t>
      </w:r>
      <w:r w:rsidR="008761E0" w:rsidRPr="004473AD">
        <w:rPr>
          <w:rFonts w:ascii="Times New Roman" w:hAnsi="Times New Roman" w:cs="Times New Roman"/>
          <w:sz w:val="28"/>
          <w:szCs w:val="28"/>
        </w:rPr>
        <w:lastRenderedPageBreak/>
        <w:t xml:space="preserve">ственник известен, то они не могут быть находкой. Их возврат собственнику - обязанность соответствующих заведений. Присвоение таких вещей образовывает хищение чужого имущества (кражу). </w:t>
      </w:r>
    </w:p>
    <w:p w14:paraId="7A991C92" w14:textId="77777777" w:rsidR="00C84F2E"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Как хищение подлежат квалификации действия лица, достоверно знающего, кому принадлежит имущество, либо знающего, что собственник (владелец) может вернуться за забытой (оставленной) вещью. Если при утрате имущества законный владелец точно не знает о месте ее нахождения, то при оставлении оно ему достоверно известно. Обстоятельства оставления или утраты имущества определяются исходя из конкретных признаков внешней обстановки утраты и обретения имущества: где именно и каким образом находилась вещь. </w:t>
      </w:r>
    </w:p>
    <w:p w14:paraId="5EE9F796" w14:textId="77777777" w:rsidR="008761E0" w:rsidRPr="004473AD" w:rsidRDefault="009E77A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 слайд </w:t>
      </w:r>
      <w:r w:rsidR="008761E0" w:rsidRPr="004473AD">
        <w:rPr>
          <w:rFonts w:ascii="Times New Roman" w:hAnsi="Times New Roman" w:cs="Times New Roman"/>
          <w:sz w:val="28"/>
          <w:szCs w:val="28"/>
        </w:rPr>
        <w:t>Понятие «находка» относится к сфере гражданского права, однако гражданское право не содержит легального определения данного понятия.</w:t>
      </w:r>
    </w:p>
    <w:p w14:paraId="50CC1AB8" w14:textId="77777777" w:rsidR="00203C9B" w:rsidRDefault="00B625B4" w:rsidP="00203C9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Согласно ст. 227 ГК РФ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14:paraId="4129EDE5" w14:textId="77777777" w:rsidR="00FF18FE" w:rsidRPr="004473AD" w:rsidRDefault="00FF18FE" w:rsidP="00203C9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При этом,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Таким образом, на лице, нашедшем вещь, лежит обязанность уведомить о своей находке, то есть речь об абсолютном присвоении находки не идет, отсутствует направленность на обращение находки в свою пользу, для распоряжения ею как своей. </w:t>
      </w:r>
    </w:p>
    <w:p w14:paraId="009836FF" w14:textId="77777777" w:rsidR="000E1451" w:rsidRPr="004473AD" w:rsidRDefault="009E77AA"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слайд</w:t>
      </w:r>
      <w:proofErr w:type="gramEnd"/>
      <w:r>
        <w:rPr>
          <w:rFonts w:ascii="Times New Roman" w:hAnsi="Times New Roman" w:cs="Times New Roman"/>
          <w:sz w:val="28"/>
          <w:szCs w:val="28"/>
        </w:rPr>
        <w:t xml:space="preserve"> </w:t>
      </w:r>
      <w:r w:rsidR="008761E0" w:rsidRPr="004473AD">
        <w:rPr>
          <w:rFonts w:ascii="Times New Roman" w:hAnsi="Times New Roman" w:cs="Times New Roman"/>
          <w:sz w:val="28"/>
          <w:szCs w:val="28"/>
        </w:rPr>
        <w:t>Из смысла ст. 227 ГК РФ следует, что под находкой понимается добросовестное обнаружение чужого потерянного имущества, выбывшего из обладания собственника или иного законного владельца вследствие действий самого владельца (неосмотрительность, небрежность, халатность, забывчивость).</w:t>
      </w:r>
    </w:p>
    <w:p w14:paraId="6A828F14"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К признакам находки следует относить причинно-следственную связь между собственными неосмотрительными действиями собственника имущества и фактом выбывания данного имущества из обладания им; осознание нашедшим имущество лицом факта выбывания имущества из владения собственника вещи; принятие нашедшим лицом необходимых действий по розыску собственника имущества.</w:t>
      </w:r>
    </w:p>
    <w:p w14:paraId="2DB7E62F"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Исходя из приведенных выше определений и характерных признаков следует одно из важнейших отличий кражи от находки: в первом случае лицо предпринимает действия (либо вследствие бездействия) и имущество выходит из-под контроля собственника, в то время как при находке лицо, нашедшее вещь, полагает, исходя из сложившейся обстановки, что имущество уже выбыло из-под контроля собственника, а не обращает имущество в свою пользу.</w:t>
      </w:r>
    </w:p>
    <w:p w14:paraId="030657F1" w14:textId="77777777" w:rsidR="008761E0" w:rsidRPr="004473AD" w:rsidRDefault="001F31C1"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слайд </w:t>
      </w:r>
      <w:r w:rsidR="008761E0" w:rsidRPr="004473AD">
        <w:rPr>
          <w:rFonts w:ascii="Times New Roman" w:hAnsi="Times New Roman" w:cs="Times New Roman"/>
          <w:sz w:val="28"/>
          <w:szCs w:val="28"/>
        </w:rPr>
        <w:t>Указанное отличие кражи от находки приводит к необходимости определения признаков имущества, не выбывшего из-под контроля собственника. Судебная практика и научно-исследовательская литература указывают на три кате</w:t>
      </w:r>
      <w:r w:rsidR="00C84F2E" w:rsidRPr="004473AD">
        <w:rPr>
          <w:rFonts w:ascii="Times New Roman" w:hAnsi="Times New Roman" w:cs="Times New Roman"/>
          <w:sz w:val="28"/>
          <w:szCs w:val="28"/>
        </w:rPr>
        <w:t>гории подобных вещей</w:t>
      </w:r>
      <w:r w:rsidR="008761E0" w:rsidRPr="004473AD">
        <w:rPr>
          <w:rFonts w:ascii="Times New Roman" w:hAnsi="Times New Roman" w:cs="Times New Roman"/>
          <w:sz w:val="28"/>
          <w:szCs w:val="28"/>
        </w:rPr>
        <w:t>.</w:t>
      </w:r>
    </w:p>
    <w:p w14:paraId="25687B3D"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lastRenderedPageBreak/>
        <w:t>К первой категории относится имущество, которое было сознательно оставлено владельцем в известном ему месте. При этом такое место общепринято считается постоянным (временным) местом хранения вещей. Таким местом является гардероб, купе поезда, полка для багажа в транспорте, рабочее место и т.п.</w:t>
      </w:r>
    </w:p>
    <w:p w14:paraId="344C9FF7"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A.M. Лазарев характеризует такую вещь именно как оставленную без присмотра, а волевое поведение самого собственника вещи направлено на хранение данной вещи.</w:t>
      </w:r>
    </w:p>
    <w:p w14:paraId="7AA1982D"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Ко второй категории вещей относятся такие, которые оставлены владельцем в известном ему, предназначенном для постоянного или временного хранения месте, однако впоследствии забытые владельцем по неосмотрительности. Несмотря на пренебрежительное отношение собственника к своей вещи или его неосмотрительности, данную вещь не следует считать утерянной, поскольку лицо способно восстановить в памяти место нахождения вещи.</w:t>
      </w:r>
    </w:p>
    <w:p w14:paraId="2457E133"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К третьей категории вещей относятся такие, которые оставлены собственником в неизвестном ему месте по рассеянности, невнимательности или в силу иных обстоятельств. Собственник осознает, что вещь забыта, однако не может восстановить физическое господство над ней в силу невозможности установления ее местонахождения.</w:t>
      </w:r>
    </w:p>
    <w:p w14:paraId="5A6715E7" w14:textId="77777777" w:rsidR="008761E0" w:rsidRPr="004473AD" w:rsidRDefault="008761E0"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Применительно к указанным категориям вещей действия иного лица по присвоению имущества, не выбывшего из владения законного собственника, следует квалифицировать в соответствие со ст. 158 УК РФ.</w:t>
      </w:r>
    </w:p>
    <w:p w14:paraId="3FC0177C" w14:textId="77777777" w:rsidR="0045566D" w:rsidRDefault="001F31C1" w:rsidP="0045566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слайд </w:t>
      </w:r>
      <w:r w:rsidR="00C84F2E" w:rsidRPr="004473AD">
        <w:rPr>
          <w:rFonts w:ascii="Times New Roman" w:hAnsi="Times New Roman" w:cs="Times New Roman"/>
          <w:sz w:val="28"/>
          <w:szCs w:val="28"/>
        </w:rPr>
        <w:t>Необходимо</w:t>
      </w:r>
      <w:proofErr w:type="gramEnd"/>
      <w:r w:rsidR="00C84F2E" w:rsidRPr="004473AD">
        <w:rPr>
          <w:rFonts w:ascii="Times New Roman" w:hAnsi="Times New Roman" w:cs="Times New Roman"/>
          <w:sz w:val="28"/>
          <w:szCs w:val="28"/>
        </w:rPr>
        <w:t xml:space="preserve"> также учитывать место обнаружения имущества виновным, характер и свойства этого имущества, условия при которых оно было найдено (обнаружено). </w:t>
      </w:r>
    </w:p>
    <w:p w14:paraId="4751BE59" w14:textId="77777777" w:rsidR="00C84F2E" w:rsidRPr="004473AD" w:rsidRDefault="00C84F2E" w:rsidP="0045566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В случаях если виновный завладел имуществом в присутствии потерпевшего (например, только что выронившего вещь из кармана) или присваивает имущество, по забывчивости или по иным причинам оставленное в том или ином месте только что ушедшим собственником, то в действиях такого лица, также усматриваются признаки хищения чужого имущества</w:t>
      </w:r>
      <w:r w:rsidR="004958FB" w:rsidRPr="004473AD">
        <w:rPr>
          <w:rFonts w:ascii="Times New Roman" w:hAnsi="Times New Roman" w:cs="Times New Roman"/>
          <w:sz w:val="28"/>
          <w:szCs w:val="28"/>
        </w:rPr>
        <w:t>, то есть кражи</w:t>
      </w:r>
      <w:r w:rsidRPr="004473AD">
        <w:rPr>
          <w:rFonts w:ascii="Times New Roman" w:hAnsi="Times New Roman" w:cs="Times New Roman"/>
          <w:sz w:val="28"/>
          <w:szCs w:val="28"/>
        </w:rPr>
        <w:t xml:space="preserve">. В подобных ситуациях имущество продолжает оставаться во владении потерпевшего, который, обнаружив потерю, имеет возможность отыскать свое имущество. </w:t>
      </w:r>
    </w:p>
    <w:p w14:paraId="26002F0E" w14:textId="77777777" w:rsidR="00C84F2E" w:rsidRPr="004473AD" w:rsidRDefault="00C84F2E"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Таким образом, основополагающими критериями, которыми необходимо руководствоваться при решении вопроса отличии кражи от находки, являются следующие обстоятельства: место утраты и обнаружения имущества, наличие идентифицирующих признаков, позволяющих установить собственника, знание или незнание нашедшим владельца утраченного имущества, свойство имущества (оставлено, забыто, утрачено) относительно его принадлежности собственнику.</w:t>
      </w:r>
    </w:p>
    <w:p w14:paraId="7019F3F1" w14:textId="77777777" w:rsidR="004473AD" w:rsidRDefault="001F31C1" w:rsidP="004473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 xml:space="preserve">слайд </w:t>
      </w:r>
      <w:r w:rsidR="000E1451" w:rsidRPr="004473AD">
        <w:rPr>
          <w:rFonts w:ascii="Times New Roman" w:hAnsi="Times New Roman" w:cs="Times New Roman"/>
          <w:sz w:val="28"/>
          <w:szCs w:val="28"/>
        </w:rPr>
        <w:t>Далее</w:t>
      </w:r>
      <w:proofErr w:type="gramEnd"/>
      <w:r w:rsidR="000E1451" w:rsidRPr="004473AD">
        <w:rPr>
          <w:rFonts w:ascii="Times New Roman" w:hAnsi="Times New Roman" w:cs="Times New Roman"/>
          <w:sz w:val="28"/>
          <w:szCs w:val="28"/>
        </w:rPr>
        <w:t xml:space="preserve"> перейдем, к позиции Конституционного Суда РФ. </w:t>
      </w:r>
    </w:p>
    <w:p w14:paraId="2EB045CF" w14:textId="77777777" w:rsidR="000E1451" w:rsidRPr="004473AD" w:rsidRDefault="000E1451" w:rsidP="004473AD">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12 января</w:t>
      </w:r>
      <w:r w:rsidR="004473AD">
        <w:rPr>
          <w:rFonts w:ascii="Times New Roman" w:hAnsi="Times New Roman" w:cs="Times New Roman"/>
          <w:sz w:val="28"/>
          <w:szCs w:val="28"/>
        </w:rPr>
        <w:t xml:space="preserve"> 2023 года</w:t>
      </w:r>
      <w:r w:rsidRPr="004473AD">
        <w:rPr>
          <w:rFonts w:ascii="Times New Roman" w:hAnsi="Times New Roman" w:cs="Times New Roman"/>
          <w:sz w:val="28"/>
          <w:szCs w:val="28"/>
        </w:rPr>
        <w:t xml:space="preserve"> Конституционный Суд </w:t>
      </w:r>
      <w:r w:rsidR="004473AD">
        <w:rPr>
          <w:rFonts w:ascii="Times New Roman" w:hAnsi="Times New Roman" w:cs="Times New Roman"/>
          <w:sz w:val="28"/>
          <w:szCs w:val="28"/>
        </w:rPr>
        <w:t xml:space="preserve">РФ </w:t>
      </w:r>
      <w:r w:rsidRPr="004473AD">
        <w:rPr>
          <w:rFonts w:ascii="Times New Roman" w:hAnsi="Times New Roman" w:cs="Times New Roman"/>
          <w:sz w:val="28"/>
          <w:szCs w:val="28"/>
        </w:rPr>
        <w:t xml:space="preserve">вынес Постановление № 2-П/2023, которым признал конституционными </w:t>
      </w:r>
      <w:r w:rsidR="009F4E0B">
        <w:rPr>
          <w:rFonts w:ascii="Times New Roman" w:hAnsi="Times New Roman" w:cs="Times New Roman"/>
          <w:sz w:val="28"/>
          <w:szCs w:val="28"/>
        </w:rPr>
        <w:t xml:space="preserve">ст. 158 УК РФ и ст. 227 ГК РФ. </w:t>
      </w:r>
      <w:r w:rsidRPr="004473AD">
        <w:rPr>
          <w:rFonts w:ascii="Times New Roman" w:hAnsi="Times New Roman" w:cs="Times New Roman"/>
          <w:sz w:val="28"/>
          <w:szCs w:val="28"/>
        </w:rPr>
        <w:t xml:space="preserve">Постановление вынесено по жалобам Альбины </w:t>
      </w:r>
      <w:proofErr w:type="spellStart"/>
      <w:r w:rsidRPr="004473AD">
        <w:rPr>
          <w:rFonts w:ascii="Times New Roman" w:hAnsi="Times New Roman" w:cs="Times New Roman"/>
          <w:sz w:val="28"/>
          <w:szCs w:val="28"/>
        </w:rPr>
        <w:t>Галимьяновой</w:t>
      </w:r>
      <w:proofErr w:type="spellEnd"/>
      <w:r w:rsidRPr="004473AD">
        <w:rPr>
          <w:rFonts w:ascii="Times New Roman" w:hAnsi="Times New Roman" w:cs="Times New Roman"/>
          <w:sz w:val="28"/>
          <w:szCs w:val="28"/>
        </w:rPr>
        <w:t xml:space="preserve"> и Виктора </w:t>
      </w:r>
      <w:proofErr w:type="spellStart"/>
      <w:r w:rsidRPr="004473AD">
        <w:rPr>
          <w:rFonts w:ascii="Times New Roman" w:hAnsi="Times New Roman" w:cs="Times New Roman"/>
          <w:sz w:val="28"/>
          <w:szCs w:val="28"/>
        </w:rPr>
        <w:t>Пузрякова</w:t>
      </w:r>
      <w:proofErr w:type="spellEnd"/>
      <w:r w:rsidRPr="004473AD">
        <w:rPr>
          <w:rFonts w:ascii="Times New Roman" w:hAnsi="Times New Roman" w:cs="Times New Roman"/>
          <w:sz w:val="28"/>
          <w:szCs w:val="28"/>
        </w:rPr>
        <w:t>, которые были объединены в одно производство.</w:t>
      </w:r>
      <w:r w:rsidR="0071185F">
        <w:rPr>
          <w:rFonts w:ascii="Times New Roman" w:hAnsi="Times New Roman" w:cs="Times New Roman"/>
          <w:sz w:val="28"/>
          <w:szCs w:val="28"/>
        </w:rPr>
        <w:t xml:space="preserve"> Если кратко по фабуле, то о</w:t>
      </w:r>
      <w:r w:rsidR="0071185F" w:rsidRPr="0071185F">
        <w:rPr>
          <w:rFonts w:ascii="Times New Roman" w:hAnsi="Times New Roman" w:cs="Times New Roman"/>
          <w:sz w:val="28"/>
          <w:szCs w:val="28"/>
        </w:rPr>
        <w:t>дна из осужденных подобрала выпавший из сумки телефон в автобусе, другой – присвоил забытый в такси телефон пассажира.</w:t>
      </w:r>
    </w:p>
    <w:p w14:paraId="3B72E759" w14:textId="77777777" w:rsidR="000E1451" w:rsidRPr="004473AD" w:rsidRDefault="000E1451"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В жалобе в Конституционный Суд </w:t>
      </w:r>
      <w:proofErr w:type="spellStart"/>
      <w:r w:rsidRPr="004473AD">
        <w:rPr>
          <w:rFonts w:ascii="Times New Roman" w:hAnsi="Times New Roman" w:cs="Times New Roman"/>
          <w:sz w:val="28"/>
          <w:szCs w:val="28"/>
        </w:rPr>
        <w:t>Галимьянова</w:t>
      </w:r>
      <w:proofErr w:type="spellEnd"/>
      <w:r w:rsidR="00EE3473" w:rsidRPr="004473AD">
        <w:rPr>
          <w:rFonts w:ascii="Times New Roman" w:hAnsi="Times New Roman" w:cs="Times New Roman"/>
          <w:sz w:val="28"/>
          <w:szCs w:val="28"/>
        </w:rPr>
        <w:t xml:space="preserve"> и </w:t>
      </w:r>
      <w:proofErr w:type="spellStart"/>
      <w:r w:rsidR="00EE3473" w:rsidRPr="004473AD">
        <w:rPr>
          <w:rFonts w:ascii="Times New Roman" w:hAnsi="Times New Roman" w:cs="Times New Roman"/>
          <w:sz w:val="28"/>
          <w:szCs w:val="28"/>
        </w:rPr>
        <w:t>Пузряков</w:t>
      </w:r>
      <w:proofErr w:type="spellEnd"/>
      <w:r w:rsidR="00EE3473" w:rsidRPr="004473AD">
        <w:rPr>
          <w:rFonts w:ascii="Times New Roman" w:hAnsi="Times New Roman" w:cs="Times New Roman"/>
          <w:sz w:val="28"/>
          <w:szCs w:val="28"/>
        </w:rPr>
        <w:t xml:space="preserve"> просили</w:t>
      </w:r>
      <w:r w:rsidRPr="004473AD">
        <w:rPr>
          <w:rFonts w:ascii="Times New Roman" w:hAnsi="Times New Roman" w:cs="Times New Roman"/>
          <w:sz w:val="28"/>
          <w:szCs w:val="28"/>
        </w:rPr>
        <w:t xml:space="preserve"> признать противоречащими Конституции ч. 1 ст. 158 УК РФ и п. 1 примечаний к ней</w:t>
      </w:r>
      <w:r w:rsidR="00EE3473" w:rsidRPr="004473AD">
        <w:rPr>
          <w:rFonts w:ascii="Times New Roman" w:hAnsi="Times New Roman" w:cs="Times New Roman"/>
          <w:sz w:val="28"/>
          <w:szCs w:val="28"/>
        </w:rPr>
        <w:t xml:space="preserve">, а также ст. </w:t>
      </w:r>
      <w:r w:rsidR="00EE3473" w:rsidRPr="004473AD">
        <w:rPr>
          <w:rFonts w:ascii="Times New Roman" w:hAnsi="Times New Roman" w:cs="Times New Roman"/>
          <w:sz w:val="28"/>
          <w:szCs w:val="28"/>
        </w:rPr>
        <w:lastRenderedPageBreak/>
        <w:t>227</w:t>
      </w:r>
      <w:r w:rsidRPr="004473AD">
        <w:rPr>
          <w:rFonts w:ascii="Times New Roman" w:hAnsi="Times New Roman" w:cs="Times New Roman"/>
          <w:sz w:val="28"/>
          <w:szCs w:val="28"/>
        </w:rPr>
        <w:t xml:space="preserve"> как позволяющие привлекать к уголовной ответственности за кражу лицо, которое присвоило (обратило в свою пользу) найденное им имущество, </w:t>
      </w:r>
      <w:r w:rsidR="00EE3473" w:rsidRPr="004473AD">
        <w:rPr>
          <w:rFonts w:ascii="Times New Roman" w:hAnsi="Times New Roman" w:cs="Times New Roman"/>
          <w:sz w:val="28"/>
          <w:szCs w:val="28"/>
        </w:rPr>
        <w:t>заведомо принадлежащее другому и устанавливающие</w:t>
      </w:r>
      <w:r w:rsidRPr="004473AD">
        <w:rPr>
          <w:rFonts w:ascii="Times New Roman" w:hAnsi="Times New Roman" w:cs="Times New Roman"/>
          <w:sz w:val="28"/>
          <w:szCs w:val="28"/>
        </w:rPr>
        <w:t xml:space="preserve"> уголовную ответственность за нарушение гражданско-правовых правил обращения с находкой и за присвоение найденного или случайно оказавшегося у лица ценного имущества, з</w:t>
      </w:r>
      <w:r w:rsidR="00EE3473" w:rsidRPr="004473AD">
        <w:rPr>
          <w:rFonts w:ascii="Times New Roman" w:hAnsi="Times New Roman" w:cs="Times New Roman"/>
          <w:sz w:val="28"/>
          <w:szCs w:val="28"/>
        </w:rPr>
        <w:t>аведомо принадлежащего другому.</w:t>
      </w:r>
    </w:p>
    <w:p w14:paraId="4222104F" w14:textId="77777777" w:rsidR="000E1451" w:rsidRPr="004473AD" w:rsidRDefault="00EE3473"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Конституционный Суд отметил, что </w:t>
      </w:r>
      <w:r w:rsidR="000E1451" w:rsidRPr="004473AD">
        <w:rPr>
          <w:rFonts w:ascii="Times New Roman" w:hAnsi="Times New Roman" w:cs="Times New Roman"/>
          <w:sz w:val="28"/>
          <w:szCs w:val="28"/>
        </w:rPr>
        <w:t>установление преступности и наказуемости нарушений прав владения, пользования и распоряжения имуществом, привлечение к ответственности конкретных лиц, их совершивших, предполагают использование межотраслевых средств, адекватно отражающих особенности правового режима собственности и порядка дейст</w:t>
      </w:r>
      <w:r w:rsidRPr="004473AD">
        <w:rPr>
          <w:rFonts w:ascii="Times New Roman" w:hAnsi="Times New Roman" w:cs="Times New Roman"/>
          <w:sz w:val="28"/>
          <w:szCs w:val="28"/>
        </w:rPr>
        <w:t>вий с найденными чужими вещами.</w:t>
      </w:r>
    </w:p>
    <w:p w14:paraId="2FD86B69" w14:textId="77777777" w:rsidR="000E1451" w:rsidRPr="004473AD" w:rsidRDefault="009F4E0B" w:rsidP="009F4E0B">
      <w:pPr>
        <w:spacing w:after="0"/>
        <w:ind w:firstLine="708"/>
        <w:jc w:val="both"/>
        <w:rPr>
          <w:rFonts w:ascii="Times New Roman" w:hAnsi="Times New Roman" w:cs="Times New Roman"/>
          <w:sz w:val="28"/>
          <w:szCs w:val="28"/>
        </w:rPr>
      </w:pPr>
      <w:r>
        <w:rPr>
          <w:rFonts w:ascii="Times New Roman" w:hAnsi="Times New Roman" w:cs="Times New Roman"/>
          <w:sz w:val="28"/>
          <w:szCs w:val="28"/>
        </w:rPr>
        <w:t>О</w:t>
      </w:r>
      <w:r w:rsidR="000E1451" w:rsidRPr="004473AD">
        <w:rPr>
          <w:rFonts w:ascii="Times New Roman" w:hAnsi="Times New Roman" w:cs="Times New Roman"/>
          <w:sz w:val="28"/>
          <w:szCs w:val="28"/>
        </w:rPr>
        <w:t>бщие признаки кражи как одной из форм хищения и квалифицирующие ее признаки, предусмотренные в ч. 2–4 ст. 158 УК, подлежат установлению во взаимосвязи с положениями Общей части данного Кодекса, в том числе о понятии преступления, о принципе и формах вины, об основании уголовной ответственности. В постановлении подчеркивается, что ст. 158 УК сама по себе не предопределяет ни отнесение к хищению действий по противоправному распоряжению найденным чужим имуществом, ни исключение т</w:t>
      </w:r>
      <w:r w:rsidR="00EE3473" w:rsidRPr="004473AD">
        <w:rPr>
          <w:rFonts w:ascii="Times New Roman" w:hAnsi="Times New Roman" w:cs="Times New Roman"/>
          <w:sz w:val="28"/>
          <w:szCs w:val="28"/>
        </w:rPr>
        <w:t>аких действий из состава кражи.</w:t>
      </w:r>
    </w:p>
    <w:p w14:paraId="1C9D6447" w14:textId="77777777" w:rsidR="000E1451" w:rsidRPr="004473AD" w:rsidRDefault="009D4802" w:rsidP="004473AD">
      <w:pPr>
        <w:spacing w:after="0"/>
        <w:jc w:val="both"/>
        <w:rPr>
          <w:rFonts w:ascii="Times New Roman" w:hAnsi="Times New Roman" w:cs="Times New Roman"/>
          <w:sz w:val="28"/>
          <w:szCs w:val="28"/>
        </w:rPr>
      </w:pPr>
      <w:r>
        <w:rPr>
          <w:rFonts w:ascii="Times New Roman" w:hAnsi="Times New Roman" w:cs="Times New Roman"/>
          <w:sz w:val="28"/>
          <w:szCs w:val="28"/>
        </w:rPr>
        <w:t xml:space="preserve">11 слайд </w:t>
      </w:r>
      <w:r w:rsidR="000E1451" w:rsidRPr="004473AD">
        <w:rPr>
          <w:rFonts w:ascii="Times New Roman" w:hAnsi="Times New Roman" w:cs="Times New Roman"/>
          <w:sz w:val="28"/>
          <w:szCs w:val="28"/>
        </w:rPr>
        <w:t>К</w:t>
      </w:r>
      <w:r w:rsidR="009F4E0B">
        <w:rPr>
          <w:rFonts w:ascii="Times New Roman" w:hAnsi="Times New Roman" w:cs="Times New Roman"/>
          <w:sz w:val="28"/>
          <w:szCs w:val="28"/>
        </w:rPr>
        <w:t xml:space="preserve">онституционный </w:t>
      </w:r>
      <w:r w:rsidR="000E1451" w:rsidRPr="004473AD">
        <w:rPr>
          <w:rFonts w:ascii="Times New Roman" w:hAnsi="Times New Roman" w:cs="Times New Roman"/>
          <w:sz w:val="28"/>
          <w:szCs w:val="28"/>
        </w:rPr>
        <w:t>С</w:t>
      </w:r>
      <w:r w:rsidR="009F4E0B">
        <w:rPr>
          <w:rFonts w:ascii="Times New Roman" w:hAnsi="Times New Roman" w:cs="Times New Roman"/>
          <w:sz w:val="28"/>
          <w:szCs w:val="28"/>
        </w:rPr>
        <w:t>уд</w:t>
      </w:r>
      <w:r w:rsidR="000E1451" w:rsidRPr="004473AD">
        <w:rPr>
          <w:rFonts w:ascii="Times New Roman" w:hAnsi="Times New Roman" w:cs="Times New Roman"/>
          <w:sz w:val="28"/>
          <w:szCs w:val="28"/>
        </w:rPr>
        <w:t xml:space="preserve"> отметил, что Гражданский кодекс РФ прямо предусматривает обязанность лица, нашедшего потерянную вещь,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вещь этому лицу, а равно сдать вещь, найденную в помещении или на транспорте, лицу, представляющему владельца этого помещения или средства транспорта. При этом установление физического владения потерянной вещью представляет собой активную форму поведения в виде действия, которое само по себе не только не является противоправным, но и признается законодателем правомерным, а в отдельных случаях – даже подлежит судебной защите. Дальнейшее активное поведение лица, нашедшего вещь, исключает уголовную ответственность за ее хищение. Тем не менее </w:t>
      </w:r>
      <w:proofErr w:type="spellStart"/>
      <w:r w:rsidR="000E1451" w:rsidRPr="004473AD">
        <w:rPr>
          <w:rFonts w:ascii="Times New Roman" w:hAnsi="Times New Roman" w:cs="Times New Roman"/>
          <w:sz w:val="28"/>
          <w:szCs w:val="28"/>
        </w:rPr>
        <w:t>несовершение</w:t>
      </w:r>
      <w:proofErr w:type="spellEnd"/>
      <w:r w:rsidR="000E1451" w:rsidRPr="004473AD">
        <w:rPr>
          <w:rFonts w:ascii="Times New Roman" w:hAnsi="Times New Roman" w:cs="Times New Roman"/>
          <w:sz w:val="28"/>
          <w:szCs w:val="28"/>
        </w:rPr>
        <w:t xml:space="preserve"> таких активных действий, направленных на возвращение имущества владельцу, хотя и является по общему правилу неправомерным, но не предопределяет вывод о </w:t>
      </w:r>
      <w:r w:rsidR="00EE3473" w:rsidRPr="004473AD">
        <w:rPr>
          <w:rFonts w:ascii="Times New Roman" w:hAnsi="Times New Roman" w:cs="Times New Roman"/>
          <w:sz w:val="28"/>
          <w:szCs w:val="28"/>
        </w:rPr>
        <w:t>наличии признаков преступления.</w:t>
      </w:r>
    </w:p>
    <w:p w14:paraId="5D1CB60F" w14:textId="77777777" w:rsidR="000E1451" w:rsidRPr="004473AD" w:rsidRDefault="000E1451"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В постановлении указано, что если лицо, обнаружившее найденную вещь, наряду с невыполнением (воздержанием от) действий, предусмотренных ст. 227 ГК РФ, совершает сокрытие найденной вещи либо сокрытие (уничтожение) признаков, позволяющих индивидуализировать это имущество или подтвердить его принадлежность законному владельцу (вытаскивает сим-карту из телефона, снимает чехол и т.д.), то такое активное поведение может свидетельствовать о возникшем умысле на хищение этого имущества и о наличии корыстной цели. Поэтому деяние, начавшееся как внешне правомерная находка, может перерастать в преступление, утрачивая признаки правомерности и предполагая уже не суде</w:t>
      </w:r>
      <w:r w:rsidR="00EE3473" w:rsidRPr="004473AD">
        <w:rPr>
          <w:rFonts w:ascii="Times New Roman" w:hAnsi="Times New Roman" w:cs="Times New Roman"/>
          <w:sz w:val="28"/>
          <w:szCs w:val="28"/>
        </w:rPr>
        <w:t>бную защиту, а ответственность.</w:t>
      </w:r>
    </w:p>
    <w:p w14:paraId="3181351E" w14:textId="77777777" w:rsidR="00EE3473" w:rsidRPr="004473AD" w:rsidRDefault="000E1451"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 xml:space="preserve">Конституционный Суд отметил, что уголовный закон относит к признакам хищения как изъятие, так и противоправное обращение чужого имущества, поэтому необходима оценка не только факта завладения найденным имуществом, но и последующего его обращения в свою пользу. </w:t>
      </w:r>
    </w:p>
    <w:p w14:paraId="44DF874E" w14:textId="77777777" w:rsidR="009F4E0B" w:rsidRDefault="000E1451"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lastRenderedPageBreak/>
        <w:t xml:space="preserve">Из постановления следует, что если вещь утрачена в месте, известном законному владельцу, и он имеет возможность за ней вернуться или получить ее либо по индивидуальным свойствам вещи владелец может быть идентифицирован и нет оснований полагать, что вещь является брошенной, то лицо, которое обнаружило такую вещь в подобной обстановке, осознавало или должно было осознавать указанные обстоятельства и при этом не только не приняло доступных ему мер, чтобы найти законного владельца вещи, не сдало ее в установленном законом порядке, не обратилось в правоохранительные органы или в органы местного самоуправления с заявлением о находке, но и активно сокрыло вещь для тайного обращения ее в свою пользу или в пользу других лиц, совершило тайное хищение – кражу. </w:t>
      </w:r>
    </w:p>
    <w:p w14:paraId="4E569925" w14:textId="77777777" w:rsidR="000E1451" w:rsidRPr="004473AD" w:rsidRDefault="009D4802" w:rsidP="009F4E0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12 слайд </w:t>
      </w:r>
      <w:r w:rsidR="000E1451" w:rsidRPr="004473AD">
        <w:rPr>
          <w:rFonts w:ascii="Times New Roman" w:hAnsi="Times New Roman" w:cs="Times New Roman"/>
          <w:sz w:val="28"/>
          <w:szCs w:val="28"/>
        </w:rPr>
        <w:t>При этом К</w:t>
      </w:r>
      <w:r w:rsidR="009F4E0B">
        <w:rPr>
          <w:rFonts w:ascii="Times New Roman" w:hAnsi="Times New Roman" w:cs="Times New Roman"/>
          <w:sz w:val="28"/>
          <w:szCs w:val="28"/>
        </w:rPr>
        <w:t xml:space="preserve">онституционный </w:t>
      </w:r>
      <w:r w:rsidR="000E1451" w:rsidRPr="004473AD">
        <w:rPr>
          <w:rFonts w:ascii="Times New Roman" w:hAnsi="Times New Roman" w:cs="Times New Roman"/>
          <w:sz w:val="28"/>
          <w:szCs w:val="28"/>
        </w:rPr>
        <w:t>С</w:t>
      </w:r>
      <w:r w:rsidR="009F4E0B">
        <w:rPr>
          <w:rFonts w:ascii="Times New Roman" w:hAnsi="Times New Roman" w:cs="Times New Roman"/>
          <w:sz w:val="28"/>
          <w:szCs w:val="28"/>
        </w:rPr>
        <w:t>уд</w:t>
      </w:r>
      <w:r w:rsidR="000E1451" w:rsidRPr="004473AD">
        <w:rPr>
          <w:rFonts w:ascii="Times New Roman" w:hAnsi="Times New Roman" w:cs="Times New Roman"/>
          <w:sz w:val="28"/>
          <w:szCs w:val="28"/>
        </w:rPr>
        <w:t xml:space="preserve"> уточнил, что в </w:t>
      </w:r>
      <w:proofErr w:type="spellStart"/>
      <w:r w:rsidR="000E1451" w:rsidRPr="004473AD">
        <w:rPr>
          <w:rFonts w:ascii="Times New Roman" w:hAnsi="Times New Roman" w:cs="Times New Roman"/>
          <w:sz w:val="28"/>
          <w:szCs w:val="28"/>
        </w:rPr>
        <w:t>неменьшей</w:t>
      </w:r>
      <w:proofErr w:type="spellEnd"/>
      <w:r w:rsidR="000E1451" w:rsidRPr="004473AD">
        <w:rPr>
          <w:rFonts w:ascii="Times New Roman" w:hAnsi="Times New Roman" w:cs="Times New Roman"/>
          <w:sz w:val="28"/>
          <w:szCs w:val="28"/>
        </w:rPr>
        <w:t xml:space="preserve"> степени противоправным может быть признано такое поведение лица, когда оно непосредственно наблюдает потерю вещи, имеет реальную возможность незамедлительно сообщить законному владельцу о потере и вернуть ему</w:t>
      </w:r>
      <w:r w:rsidR="00EE3473" w:rsidRPr="004473AD">
        <w:rPr>
          <w:rFonts w:ascii="Times New Roman" w:hAnsi="Times New Roman" w:cs="Times New Roman"/>
          <w:sz w:val="28"/>
          <w:szCs w:val="28"/>
        </w:rPr>
        <w:t xml:space="preserve"> вещь, но тайно завладевает ею.</w:t>
      </w:r>
    </w:p>
    <w:p w14:paraId="6B3E0A2A" w14:textId="77777777" w:rsidR="000E1451" w:rsidRDefault="000E1451" w:rsidP="009F4E0B">
      <w:pPr>
        <w:spacing w:after="0"/>
        <w:ind w:firstLine="708"/>
        <w:jc w:val="both"/>
        <w:rPr>
          <w:rFonts w:ascii="Times New Roman" w:hAnsi="Times New Roman" w:cs="Times New Roman"/>
          <w:sz w:val="28"/>
          <w:szCs w:val="28"/>
        </w:rPr>
      </w:pPr>
      <w:r w:rsidRPr="004473AD">
        <w:rPr>
          <w:rFonts w:ascii="Times New Roman" w:hAnsi="Times New Roman" w:cs="Times New Roman"/>
          <w:sz w:val="28"/>
          <w:szCs w:val="28"/>
        </w:rPr>
        <w:t>Конституционный Суд разъяснил: оспариваемые нормы предполагают, что объективную сторону хищения в виде кражи найденного имущества, заведомо принадлежащего другому лицу и не имеющего признаков брошенного, образует единое сложное деяние, состоящее из завладения обнаруженной чужой вещью, сопряженного с ее сокрытием или сокрытием источника ее получения, ее принадлежности другому лицу или ее идентифицирующих признаков, для тайного обращения ее в свою пользу, чем причиняется ущерб собственнику или иному законному владельцу этого имущества. Тайное завладение с теми же целями чужой вещью, когда лицо, завладевшее ею, наблюдало ее потерю собственником или иным законным владельцем и имело реальную возможность незамедлительно проинформировать последнего о потере и вернуть ему вещь, также образует объективную сторону хищения. Само по себе невыполнение действий, предусмотренных п. 1 и 2 ст. 227 ГК, если в них не содержатся указанные признаки, не дает оснований для привлечения к ответст</w:t>
      </w:r>
      <w:r w:rsidR="00965745" w:rsidRPr="004473AD">
        <w:rPr>
          <w:rFonts w:ascii="Times New Roman" w:hAnsi="Times New Roman" w:cs="Times New Roman"/>
          <w:sz w:val="28"/>
          <w:szCs w:val="28"/>
        </w:rPr>
        <w:t>венности за кражу. При этом</w:t>
      </w:r>
      <w:r w:rsidRPr="004473AD">
        <w:rPr>
          <w:rFonts w:ascii="Times New Roman" w:hAnsi="Times New Roman" w:cs="Times New Roman"/>
          <w:sz w:val="28"/>
          <w:szCs w:val="28"/>
        </w:rPr>
        <w:t xml:space="preserve"> вопрос о возможности привлечения в связи с кражей найденного имущества именно к уголовной, а не к административной ответственности решается, безусловно, с учетом его стоимости (ч. 1 и 2 ст. 7.27 КоАП РФ).</w:t>
      </w:r>
    </w:p>
    <w:p w14:paraId="4618D269" w14:textId="77777777" w:rsidR="009F4E0B" w:rsidRDefault="009F4E0B" w:rsidP="009F4E0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Конституционный суд </w:t>
      </w:r>
      <w:r w:rsidRPr="009F4E0B">
        <w:rPr>
          <w:rFonts w:ascii="Times New Roman" w:hAnsi="Times New Roman" w:cs="Times New Roman"/>
          <w:sz w:val="28"/>
          <w:szCs w:val="28"/>
        </w:rPr>
        <w:t>признал оспариваемые нормы не противоречащими Конституции РФ, отметив, что данное конституционное истолкование не исключает право законодателя конкретизировать составы преступлений, предметом посягательств которых выступают потерянные вещи, а также установить ответственность за невыполнение требований ст. 227 ГК РФ.</w:t>
      </w:r>
    </w:p>
    <w:p w14:paraId="414CE860" w14:textId="77777777" w:rsidR="000D3DEA" w:rsidRDefault="00F76795" w:rsidP="009F4E0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13 слайд </w:t>
      </w:r>
      <w:r w:rsidR="000D3DEA">
        <w:rPr>
          <w:rFonts w:ascii="Times New Roman" w:hAnsi="Times New Roman" w:cs="Times New Roman"/>
          <w:sz w:val="28"/>
          <w:szCs w:val="28"/>
        </w:rPr>
        <w:t xml:space="preserve">Мы также нашли апелляционное определение от 29 апреля 2019 года. </w:t>
      </w:r>
      <w:proofErr w:type="spellStart"/>
      <w:r w:rsidR="000D3DEA">
        <w:rPr>
          <w:rFonts w:ascii="Times New Roman" w:hAnsi="Times New Roman" w:cs="Times New Roman"/>
          <w:sz w:val="28"/>
          <w:szCs w:val="28"/>
        </w:rPr>
        <w:t>Заб</w:t>
      </w:r>
      <w:proofErr w:type="spellEnd"/>
      <w:r w:rsidR="000D3DEA">
        <w:rPr>
          <w:rFonts w:ascii="Times New Roman" w:hAnsi="Times New Roman" w:cs="Times New Roman"/>
          <w:sz w:val="28"/>
          <w:szCs w:val="28"/>
        </w:rPr>
        <w:t xml:space="preserve"> край. По результатам рассмотрения апелляционной жалобы адвоката на приговор Черниговского районного суда. </w:t>
      </w:r>
    </w:p>
    <w:p w14:paraId="3E7B89BC" w14:textId="77777777" w:rsidR="005D16E9" w:rsidRDefault="000D3DEA" w:rsidP="005D16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чем суть жалобы: </w:t>
      </w:r>
      <w:r w:rsidR="005D16E9">
        <w:rPr>
          <w:rFonts w:ascii="Times New Roman" w:hAnsi="Times New Roman" w:cs="Times New Roman"/>
          <w:sz w:val="28"/>
          <w:szCs w:val="28"/>
        </w:rPr>
        <w:t>ФИО</w:t>
      </w:r>
      <w:r w:rsidRPr="000D3DEA">
        <w:rPr>
          <w:rFonts w:ascii="Times New Roman" w:hAnsi="Times New Roman" w:cs="Times New Roman"/>
          <w:sz w:val="28"/>
          <w:szCs w:val="28"/>
        </w:rPr>
        <w:t xml:space="preserve"> совершил</w:t>
      </w:r>
      <w:r w:rsidR="005D16E9">
        <w:rPr>
          <w:rFonts w:ascii="Times New Roman" w:hAnsi="Times New Roman" w:cs="Times New Roman"/>
          <w:sz w:val="28"/>
          <w:szCs w:val="28"/>
        </w:rPr>
        <w:t>о</w:t>
      </w:r>
      <w:r w:rsidRPr="000D3DEA">
        <w:rPr>
          <w:rFonts w:ascii="Times New Roman" w:hAnsi="Times New Roman" w:cs="Times New Roman"/>
          <w:sz w:val="28"/>
          <w:szCs w:val="28"/>
        </w:rPr>
        <w:t xml:space="preserve"> тайное хищение чужого имущества (кражу), с причинением значительного ущерба гражданину.</w:t>
      </w:r>
      <w:r w:rsidR="005D16E9">
        <w:rPr>
          <w:rFonts w:ascii="Times New Roman" w:hAnsi="Times New Roman" w:cs="Times New Roman"/>
          <w:sz w:val="28"/>
          <w:szCs w:val="28"/>
        </w:rPr>
        <w:t xml:space="preserve"> </w:t>
      </w:r>
      <w:r w:rsidRPr="000D3DEA">
        <w:rPr>
          <w:rFonts w:ascii="Times New Roman" w:hAnsi="Times New Roman" w:cs="Times New Roman"/>
          <w:sz w:val="28"/>
          <w:szCs w:val="28"/>
        </w:rPr>
        <w:t xml:space="preserve">Суд первой инстанции </w:t>
      </w:r>
      <w:r w:rsidR="005D16E9">
        <w:rPr>
          <w:rFonts w:ascii="Times New Roman" w:hAnsi="Times New Roman" w:cs="Times New Roman"/>
          <w:sz w:val="28"/>
          <w:szCs w:val="28"/>
        </w:rPr>
        <w:t>признал виновным ФИО по п. в ч. 2 ст. 158 УК РФ.</w:t>
      </w:r>
    </w:p>
    <w:p w14:paraId="245FC97D" w14:textId="77777777" w:rsidR="005D16E9" w:rsidRDefault="000D3DEA" w:rsidP="005D16E9">
      <w:pPr>
        <w:spacing w:after="0"/>
        <w:ind w:firstLine="708"/>
        <w:jc w:val="both"/>
        <w:rPr>
          <w:rFonts w:ascii="Times New Roman" w:hAnsi="Times New Roman" w:cs="Times New Roman"/>
          <w:sz w:val="28"/>
          <w:szCs w:val="28"/>
        </w:rPr>
      </w:pPr>
      <w:r w:rsidRPr="000D3DEA">
        <w:rPr>
          <w:rFonts w:ascii="Times New Roman" w:hAnsi="Times New Roman" w:cs="Times New Roman"/>
          <w:sz w:val="28"/>
          <w:szCs w:val="28"/>
        </w:rPr>
        <w:t>В апелляционной жалобе адвокат Игнатович Т.Ю. указывает о том, что в материалах дела отсутствуют данные о том, что</w:t>
      </w:r>
      <w:r w:rsidR="005D16E9">
        <w:rPr>
          <w:rFonts w:ascii="Times New Roman" w:hAnsi="Times New Roman" w:cs="Times New Roman"/>
          <w:sz w:val="28"/>
          <w:szCs w:val="28"/>
        </w:rPr>
        <w:t xml:space="preserve"> ФИО</w:t>
      </w:r>
      <w:r w:rsidRPr="000D3DEA">
        <w:rPr>
          <w:rFonts w:ascii="Times New Roman" w:hAnsi="Times New Roman" w:cs="Times New Roman"/>
          <w:sz w:val="28"/>
          <w:szCs w:val="28"/>
        </w:rPr>
        <w:t xml:space="preserve"> тайно, скрытно изымает чужое имуще</w:t>
      </w:r>
      <w:r w:rsidRPr="000D3DEA">
        <w:rPr>
          <w:rFonts w:ascii="Times New Roman" w:hAnsi="Times New Roman" w:cs="Times New Roman"/>
          <w:sz w:val="28"/>
          <w:szCs w:val="28"/>
        </w:rPr>
        <w:lastRenderedPageBreak/>
        <w:t>ство против или вопреки волеизъявлению собственника. А наоборот до</w:t>
      </w:r>
      <w:r w:rsidR="005D16E9">
        <w:rPr>
          <w:rFonts w:ascii="Times New Roman" w:hAnsi="Times New Roman" w:cs="Times New Roman"/>
          <w:sz w:val="28"/>
          <w:szCs w:val="28"/>
        </w:rPr>
        <w:t>казано, что несовершеннолетняя</w:t>
      </w:r>
      <w:r w:rsidRPr="000D3DEA">
        <w:rPr>
          <w:rFonts w:ascii="Times New Roman" w:hAnsi="Times New Roman" w:cs="Times New Roman"/>
          <w:sz w:val="28"/>
          <w:szCs w:val="28"/>
        </w:rPr>
        <w:t xml:space="preserve"> потеряла свой телефон, который выпал из кармана рюкзака, при этом </w:t>
      </w:r>
      <w:r w:rsidR="005D16E9">
        <w:rPr>
          <w:rFonts w:ascii="Times New Roman" w:hAnsi="Times New Roman" w:cs="Times New Roman"/>
          <w:sz w:val="28"/>
          <w:szCs w:val="28"/>
        </w:rPr>
        <w:t>ФИО</w:t>
      </w:r>
      <w:r w:rsidRPr="000D3DEA">
        <w:rPr>
          <w:rFonts w:ascii="Times New Roman" w:hAnsi="Times New Roman" w:cs="Times New Roman"/>
          <w:sz w:val="28"/>
          <w:szCs w:val="28"/>
        </w:rPr>
        <w:t xml:space="preserve"> свидетелем данного не был.</w:t>
      </w:r>
      <w:r w:rsidR="005D16E9">
        <w:rPr>
          <w:rFonts w:ascii="Times New Roman" w:hAnsi="Times New Roman" w:cs="Times New Roman"/>
          <w:sz w:val="28"/>
          <w:szCs w:val="28"/>
        </w:rPr>
        <w:t xml:space="preserve"> </w:t>
      </w:r>
      <w:r w:rsidRPr="000D3DEA">
        <w:rPr>
          <w:rFonts w:ascii="Times New Roman" w:hAnsi="Times New Roman" w:cs="Times New Roman"/>
          <w:sz w:val="28"/>
          <w:szCs w:val="28"/>
        </w:rPr>
        <w:t>Изъятие имущества (как обязательный элемент объективной стороны кражи) производится из владения его хозяина, при этом под владением понимается фактическое господство лица в отношении вещи.</w:t>
      </w:r>
    </w:p>
    <w:p w14:paraId="09C1923C" w14:textId="77777777" w:rsidR="005D16E9" w:rsidRDefault="000D3DEA" w:rsidP="005D16E9">
      <w:pPr>
        <w:spacing w:after="0"/>
        <w:ind w:firstLine="708"/>
        <w:jc w:val="both"/>
        <w:rPr>
          <w:rFonts w:ascii="Times New Roman" w:hAnsi="Times New Roman" w:cs="Times New Roman"/>
          <w:sz w:val="28"/>
          <w:szCs w:val="28"/>
        </w:rPr>
      </w:pPr>
      <w:r w:rsidRPr="000D3DEA">
        <w:rPr>
          <w:rFonts w:ascii="Times New Roman" w:hAnsi="Times New Roman" w:cs="Times New Roman"/>
          <w:sz w:val="28"/>
          <w:szCs w:val="28"/>
        </w:rPr>
        <w:t>Потерянная же лицом вещь является выбывшей из владения этого</w:t>
      </w:r>
      <w:r w:rsidR="005D16E9">
        <w:rPr>
          <w:rFonts w:ascii="Times New Roman" w:hAnsi="Times New Roman" w:cs="Times New Roman"/>
          <w:sz w:val="28"/>
          <w:szCs w:val="28"/>
        </w:rPr>
        <w:t xml:space="preserve"> лица, что ис</w:t>
      </w:r>
      <w:r w:rsidRPr="000D3DEA">
        <w:rPr>
          <w:rFonts w:ascii="Times New Roman" w:hAnsi="Times New Roman" w:cs="Times New Roman"/>
          <w:sz w:val="28"/>
          <w:szCs w:val="28"/>
        </w:rPr>
        <w:t>ключает ответственность за её похищение.</w:t>
      </w:r>
      <w:r w:rsidR="005D16E9">
        <w:rPr>
          <w:rFonts w:ascii="Times New Roman" w:hAnsi="Times New Roman" w:cs="Times New Roman"/>
          <w:sz w:val="28"/>
          <w:szCs w:val="28"/>
        </w:rPr>
        <w:t xml:space="preserve"> То есть, ФИО</w:t>
      </w:r>
      <w:r w:rsidRPr="000D3DEA">
        <w:rPr>
          <w:rFonts w:ascii="Times New Roman" w:hAnsi="Times New Roman" w:cs="Times New Roman"/>
          <w:sz w:val="28"/>
          <w:szCs w:val="28"/>
        </w:rPr>
        <w:t xml:space="preserve"> не предпринимал никаких активных действий по неправомерному завладению имуществом.</w:t>
      </w:r>
      <w:r w:rsidR="005D16E9">
        <w:rPr>
          <w:rFonts w:ascii="Times New Roman" w:hAnsi="Times New Roman" w:cs="Times New Roman"/>
          <w:sz w:val="28"/>
          <w:szCs w:val="28"/>
        </w:rPr>
        <w:t xml:space="preserve"> </w:t>
      </w:r>
    </w:p>
    <w:p w14:paraId="6213C8C2" w14:textId="77777777" w:rsidR="000D3DEA" w:rsidRDefault="000D3DEA" w:rsidP="005D16E9">
      <w:pPr>
        <w:spacing w:after="0"/>
        <w:ind w:firstLine="708"/>
        <w:jc w:val="both"/>
        <w:rPr>
          <w:rFonts w:ascii="Times New Roman" w:hAnsi="Times New Roman" w:cs="Times New Roman"/>
          <w:sz w:val="28"/>
          <w:szCs w:val="28"/>
        </w:rPr>
      </w:pPr>
      <w:r w:rsidRPr="000D3DEA">
        <w:rPr>
          <w:rFonts w:ascii="Times New Roman" w:hAnsi="Times New Roman" w:cs="Times New Roman"/>
          <w:sz w:val="28"/>
          <w:szCs w:val="28"/>
        </w:rPr>
        <w:t>Сотовый телефон выбыл из обладания собственника в связи с его утерей, телефон не похищался, а случайно был обнаружен, преступного умысла на завладение ч</w:t>
      </w:r>
      <w:r w:rsidR="005D16E9">
        <w:rPr>
          <w:rFonts w:ascii="Times New Roman" w:hAnsi="Times New Roman" w:cs="Times New Roman"/>
          <w:sz w:val="28"/>
          <w:szCs w:val="28"/>
        </w:rPr>
        <w:t>ужим имуществом путём кражи ФИО</w:t>
      </w:r>
      <w:r w:rsidRPr="000D3DEA">
        <w:rPr>
          <w:rFonts w:ascii="Times New Roman" w:hAnsi="Times New Roman" w:cs="Times New Roman"/>
          <w:sz w:val="28"/>
          <w:szCs w:val="28"/>
        </w:rPr>
        <w:t xml:space="preserve"> не имел, активных действий по изъятию телефона из владения потерпевшего не предпринимал. Между фактом присвоения найденного телефона и его утерей собственником отсутствует прямая причинная связь.</w:t>
      </w:r>
      <w:r w:rsidRPr="000D3DEA">
        <w:rPr>
          <w:rFonts w:ascii="Times New Roman" w:hAnsi="Times New Roman" w:cs="Times New Roman"/>
          <w:sz w:val="28"/>
          <w:szCs w:val="28"/>
        </w:rPr>
        <w:br/>
      </w:r>
      <w:r w:rsidR="005D16E9">
        <w:rPr>
          <w:rFonts w:ascii="Times New Roman" w:hAnsi="Times New Roman" w:cs="Times New Roman"/>
          <w:sz w:val="28"/>
          <w:szCs w:val="28"/>
        </w:rPr>
        <w:t>Таким образом, в действиях ФИО</w:t>
      </w:r>
      <w:r w:rsidRPr="000D3DEA">
        <w:rPr>
          <w:rFonts w:ascii="Times New Roman" w:hAnsi="Times New Roman" w:cs="Times New Roman"/>
          <w:sz w:val="28"/>
          <w:szCs w:val="28"/>
        </w:rPr>
        <w:t xml:space="preserve"> не </w:t>
      </w:r>
      <w:r w:rsidR="00203C9B">
        <w:rPr>
          <w:rFonts w:ascii="Times New Roman" w:hAnsi="Times New Roman" w:cs="Times New Roman"/>
          <w:sz w:val="28"/>
          <w:szCs w:val="28"/>
        </w:rPr>
        <w:t xml:space="preserve">содержится состава преступления, </w:t>
      </w:r>
      <w:r w:rsidRPr="000D3DEA">
        <w:rPr>
          <w:rFonts w:ascii="Times New Roman" w:hAnsi="Times New Roman" w:cs="Times New Roman"/>
          <w:sz w:val="28"/>
          <w:szCs w:val="28"/>
        </w:rPr>
        <w:t>предусмотренного ст. </w:t>
      </w:r>
      <w:hyperlink r:id="rId5" w:tgtFrame="_blank" w:tooltip="УК РФ &gt;  Особенная часть &gt; Раздел VIII. Преступления в сфере экономики &gt; Глава 21. Преступления против собственности &gt; Статья 158. Кража" w:history="1">
        <w:r w:rsidRPr="000D3DEA">
          <w:rPr>
            <w:rStyle w:val="a4"/>
            <w:rFonts w:ascii="Times New Roman" w:hAnsi="Times New Roman" w:cs="Times New Roman"/>
            <w:sz w:val="28"/>
            <w:szCs w:val="28"/>
          </w:rPr>
          <w:t>158</w:t>
        </w:r>
      </w:hyperlink>
      <w:r w:rsidRPr="000D3DEA">
        <w:rPr>
          <w:rFonts w:ascii="Times New Roman" w:hAnsi="Times New Roman" w:cs="Times New Roman"/>
          <w:sz w:val="28"/>
          <w:szCs w:val="28"/>
        </w:rPr>
        <w:t> ч. 2 п. «в» УК РФ.</w:t>
      </w:r>
    </w:p>
    <w:p w14:paraId="2C09A6D3" w14:textId="77777777" w:rsidR="00FD1243" w:rsidRDefault="005D16E9" w:rsidP="005D16E9">
      <w:pPr>
        <w:spacing w:after="0"/>
        <w:ind w:firstLine="708"/>
        <w:jc w:val="both"/>
        <w:rPr>
          <w:rFonts w:ascii="Times New Roman" w:hAnsi="Times New Roman" w:cs="Times New Roman"/>
          <w:sz w:val="28"/>
          <w:szCs w:val="28"/>
        </w:rPr>
      </w:pPr>
      <w:r w:rsidRPr="005D16E9">
        <w:rPr>
          <w:rFonts w:ascii="Times New Roman" w:hAnsi="Times New Roman" w:cs="Times New Roman"/>
          <w:sz w:val="28"/>
          <w:szCs w:val="28"/>
        </w:rPr>
        <w:t xml:space="preserve">Вопреки доводам апелляционной жалобы адвоката, указывающих на отсутствие события и наличие в действиях осужденного признаков состава преступления, присвоение последним оставленного, в данном случае - забытого, потерпевшим своего имущества, является </w:t>
      </w:r>
      <w:r w:rsidR="00FD1243">
        <w:rPr>
          <w:rFonts w:ascii="Times New Roman" w:hAnsi="Times New Roman" w:cs="Times New Roman"/>
          <w:sz w:val="28"/>
          <w:szCs w:val="28"/>
        </w:rPr>
        <w:t xml:space="preserve">кражей, по следующим основаниям. </w:t>
      </w:r>
    </w:p>
    <w:p w14:paraId="0951B928" w14:textId="77777777" w:rsidR="00203C9B" w:rsidRDefault="00203C9B" w:rsidP="00203C9B">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5D16E9" w:rsidRPr="005D16E9">
        <w:rPr>
          <w:rFonts w:ascii="Times New Roman" w:hAnsi="Times New Roman" w:cs="Times New Roman"/>
          <w:sz w:val="28"/>
          <w:szCs w:val="28"/>
        </w:rPr>
        <w:t>ри решении вопроса об отграничении кражи от присвоения находки следует исходить из понятия владения имуществом и различием ме</w:t>
      </w:r>
      <w:r>
        <w:rPr>
          <w:rFonts w:ascii="Times New Roman" w:hAnsi="Times New Roman" w:cs="Times New Roman"/>
          <w:sz w:val="28"/>
          <w:szCs w:val="28"/>
        </w:rPr>
        <w:t>жду потерянной вещью и забытой.</w:t>
      </w:r>
    </w:p>
    <w:p w14:paraId="1F38F878" w14:textId="77777777" w:rsidR="00FD1243" w:rsidRDefault="005D16E9" w:rsidP="00203C9B">
      <w:pPr>
        <w:spacing w:after="0"/>
        <w:ind w:firstLine="708"/>
        <w:jc w:val="both"/>
        <w:rPr>
          <w:rFonts w:ascii="Times New Roman" w:hAnsi="Times New Roman" w:cs="Times New Roman"/>
          <w:sz w:val="28"/>
          <w:szCs w:val="28"/>
        </w:rPr>
      </w:pPr>
      <w:r w:rsidRPr="005D16E9">
        <w:rPr>
          <w:rFonts w:ascii="Times New Roman" w:hAnsi="Times New Roman" w:cs="Times New Roman"/>
          <w:sz w:val="28"/>
          <w:szCs w:val="28"/>
        </w:rPr>
        <w:t>Потерянная вещь - это предмет, находящийся в месте, которое собственнику или владельцу неизвестно. Забытой вещью считается предмет, находящийся в месте, известном собственнику или владельцу, и он имеет возможность за ней вернуться или иным способом получить ее обратно. Таким образом, присвоение найденной вещи, производящееся лицом, сознающим право владельца, связано с признаком нечест</w:t>
      </w:r>
      <w:r w:rsidR="00FD1243">
        <w:rPr>
          <w:rFonts w:ascii="Times New Roman" w:hAnsi="Times New Roman" w:cs="Times New Roman"/>
          <w:sz w:val="28"/>
          <w:szCs w:val="28"/>
        </w:rPr>
        <w:t>ности, а потому является кражей.</w:t>
      </w:r>
    </w:p>
    <w:p w14:paraId="67A0CB43" w14:textId="77777777" w:rsidR="0045566D" w:rsidRDefault="00FD1243" w:rsidP="00203C9B">
      <w:pPr>
        <w:spacing w:after="0"/>
        <w:ind w:firstLine="708"/>
        <w:jc w:val="both"/>
        <w:rPr>
          <w:rFonts w:ascii="Times New Roman" w:hAnsi="Times New Roman" w:cs="Times New Roman"/>
          <w:sz w:val="28"/>
          <w:szCs w:val="28"/>
        </w:rPr>
      </w:pPr>
      <w:r>
        <w:rPr>
          <w:rFonts w:ascii="Times New Roman" w:hAnsi="Times New Roman" w:cs="Times New Roman"/>
          <w:sz w:val="28"/>
          <w:szCs w:val="28"/>
        </w:rPr>
        <w:t>Оценивая действия ФИО</w:t>
      </w:r>
      <w:r w:rsidR="005D16E9" w:rsidRPr="005D16E9">
        <w:rPr>
          <w:rFonts w:ascii="Times New Roman" w:hAnsi="Times New Roman" w:cs="Times New Roman"/>
          <w:sz w:val="28"/>
          <w:szCs w:val="28"/>
        </w:rPr>
        <w:t xml:space="preserve">, суд первой инстанции исходил из того, </w:t>
      </w:r>
      <w:r>
        <w:rPr>
          <w:rFonts w:ascii="Times New Roman" w:hAnsi="Times New Roman" w:cs="Times New Roman"/>
          <w:sz w:val="28"/>
          <w:szCs w:val="28"/>
        </w:rPr>
        <w:t>что осужденный, выйдя из школы</w:t>
      </w:r>
      <w:r w:rsidR="005D16E9" w:rsidRPr="005D16E9">
        <w:rPr>
          <w:rFonts w:ascii="Times New Roman" w:hAnsi="Times New Roman" w:cs="Times New Roman"/>
          <w:sz w:val="28"/>
          <w:szCs w:val="28"/>
        </w:rPr>
        <w:t>, обнаружил сотовый телефон. Осознавая принадлежность имущества конкретному лицу, и имея умысел обратить его в свою пользу, осужденный не сообщил администрации школы об обнаружении чужого имущества, не подождал возвращения собственника имущества. На многочисленные звонки, поступающие на сотовый те</w:t>
      </w:r>
      <w:r>
        <w:rPr>
          <w:rFonts w:ascii="Times New Roman" w:hAnsi="Times New Roman" w:cs="Times New Roman"/>
          <w:sz w:val="28"/>
          <w:szCs w:val="28"/>
        </w:rPr>
        <w:t>лефон, не отвечал. При этом ФИО</w:t>
      </w:r>
      <w:r w:rsidR="005D16E9" w:rsidRPr="005D16E9">
        <w:rPr>
          <w:rFonts w:ascii="Times New Roman" w:hAnsi="Times New Roman" w:cs="Times New Roman"/>
          <w:sz w:val="28"/>
          <w:szCs w:val="28"/>
        </w:rPr>
        <w:t xml:space="preserve"> не мог не осознавать, что владелец имущества, вернется за ним обратно, что в</w:t>
      </w:r>
      <w:r>
        <w:rPr>
          <w:rFonts w:ascii="Times New Roman" w:hAnsi="Times New Roman" w:cs="Times New Roman"/>
          <w:sz w:val="28"/>
          <w:szCs w:val="28"/>
        </w:rPr>
        <w:t xml:space="preserve"> конечном итоге и было сделано</w:t>
      </w:r>
      <w:r w:rsidR="005D16E9" w:rsidRPr="005D16E9">
        <w:rPr>
          <w:rFonts w:ascii="Times New Roman" w:hAnsi="Times New Roman" w:cs="Times New Roman"/>
          <w:sz w:val="28"/>
          <w:szCs w:val="28"/>
        </w:rPr>
        <w:t xml:space="preserve"> спустя короткий проме</w:t>
      </w:r>
      <w:r>
        <w:rPr>
          <w:rFonts w:ascii="Times New Roman" w:hAnsi="Times New Roman" w:cs="Times New Roman"/>
          <w:sz w:val="28"/>
          <w:szCs w:val="28"/>
        </w:rPr>
        <w:t>жуток времени. В дальнейшем ФИО</w:t>
      </w:r>
      <w:r w:rsidR="005D16E9" w:rsidRPr="005D16E9">
        <w:rPr>
          <w:rFonts w:ascii="Times New Roman" w:hAnsi="Times New Roman" w:cs="Times New Roman"/>
          <w:sz w:val="28"/>
          <w:szCs w:val="28"/>
        </w:rPr>
        <w:t xml:space="preserve"> стал распоряжаться телефоном в личных целях, установления своей сим-карты, удаления всего содержимого с телефона, изменения настроек, что не оспаривается самим осужденным и на что обращено внимание в пр</w:t>
      </w:r>
      <w:r w:rsidR="0045566D">
        <w:rPr>
          <w:rFonts w:ascii="Times New Roman" w:hAnsi="Times New Roman" w:cs="Times New Roman"/>
          <w:sz w:val="28"/>
          <w:szCs w:val="28"/>
        </w:rPr>
        <w:t>иговоре.</w:t>
      </w:r>
    </w:p>
    <w:p w14:paraId="1EA2C7F9" w14:textId="77777777" w:rsidR="008761E0" w:rsidRPr="004473AD" w:rsidRDefault="005D16E9" w:rsidP="00203C9B">
      <w:pPr>
        <w:spacing w:after="0"/>
        <w:ind w:firstLine="708"/>
        <w:jc w:val="both"/>
        <w:rPr>
          <w:rFonts w:ascii="Times New Roman" w:hAnsi="Times New Roman" w:cs="Times New Roman"/>
          <w:sz w:val="28"/>
          <w:szCs w:val="28"/>
        </w:rPr>
      </w:pPr>
      <w:r w:rsidRPr="005D16E9">
        <w:rPr>
          <w:rFonts w:ascii="Times New Roman" w:hAnsi="Times New Roman" w:cs="Times New Roman"/>
          <w:sz w:val="28"/>
          <w:szCs w:val="28"/>
        </w:rPr>
        <w:t>Данные обстоятельства одно</w:t>
      </w:r>
      <w:r w:rsidR="00FD1243">
        <w:rPr>
          <w:rFonts w:ascii="Times New Roman" w:hAnsi="Times New Roman" w:cs="Times New Roman"/>
          <w:sz w:val="28"/>
          <w:szCs w:val="28"/>
        </w:rPr>
        <w:t>значно указывают на то, что ФИО</w:t>
      </w:r>
      <w:r w:rsidRPr="005D16E9">
        <w:rPr>
          <w:rFonts w:ascii="Times New Roman" w:hAnsi="Times New Roman" w:cs="Times New Roman"/>
          <w:sz w:val="28"/>
          <w:szCs w:val="28"/>
        </w:rPr>
        <w:t xml:space="preserve"> завладел чужим имуществом из корыстных побуждений, поскольку все его последующие действия свидетельствуют о том, что у него отсутствовали реальные намерения вернуть его потерпевшей.</w:t>
      </w:r>
    </w:p>
    <w:p w14:paraId="65DE4DE2" w14:textId="77777777" w:rsidR="0045566D" w:rsidRDefault="00FB7E62" w:rsidP="0073124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proofErr w:type="gramStart"/>
      <w:r>
        <w:rPr>
          <w:rFonts w:ascii="Times New Roman" w:hAnsi="Times New Roman" w:cs="Times New Roman"/>
          <w:sz w:val="28"/>
          <w:szCs w:val="28"/>
        </w:rPr>
        <w:t xml:space="preserve">слайд </w:t>
      </w:r>
      <w:r w:rsidR="0071185F">
        <w:rPr>
          <w:rFonts w:ascii="Times New Roman" w:hAnsi="Times New Roman" w:cs="Times New Roman"/>
          <w:sz w:val="28"/>
          <w:szCs w:val="28"/>
        </w:rPr>
        <w:t>Также</w:t>
      </w:r>
      <w:proofErr w:type="gramEnd"/>
      <w:r w:rsidR="0071185F">
        <w:rPr>
          <w:rFonts w:ascii="Times New Roman" w:hAnsi="Times New Roman" w:cs="Times New Roman"/>
          <w:sz w:val="28"/>
          <w:szCs w:val="28"/>
        </w:rPr>
        <w:t xml:space="preserve"> мы проанализировали еще судебную практику</w:t>
      </w:r>
      <w:r w:rsidR="00731240">
        <w:rPr>
          <w:rFonts w:ascii="Times New Roman" w:hAnsi="Times New Roman" w:cs="Times New Roman"/>
          <w:sz w:val="28"/>
          <w:szCs w:val="28"/>
        </w:rPr>
        <w:t xml:space="preserve"> Верховного суда РФ по кассационным жалобам. </w:t>
      </w:r>
    </w:p>
    <w:p w14:paraId="1C5EBA4F" w14:textId="77777777" w:rsidR="0045566D" w:rsidRDefault="00731240" w:rsidP="0045566D">
      <w:pPr>
        <w:spacing w:after="0"/>
        <w:ind w:firstLine="708"/>
        <w:jc w:val="both"/>
        <w:rPr>
          <w:rFonts w:ascii="Times New Roman" w:hAnsi="Times New Roman" w:cs="Times New Roman"/>
          <w:sz w:val="28"/>
          <w:szCs w:val="28"/>
        </w:rPr>
      </w:pPr>
      <w:r w:rsidRPr="00731240">
        <w:rPr>
          <w:rFonts w:ascii="Times New Roman" w:hAnsi="Times New Roman" w:cs="Times New Roman"/>
          <w:sz w:val="28"/>
          <w:szCs w:val="28"/>
        </w:rPr>
        <w:t xml:space="preserve">Например, в одном из дел, потерпевший оставил совместно с другими вещами в поликлиники телефон. Увидев «ничейный» телефон, посетительница поликлиники присвоила его. Спустя некоторое время потерпевший вернулся на то место, где оставил вещи. Не обнаружив телефона, он начал звонить, а впоследствии обратился в </w:t>
      </w:r>
      <w:r>
        <w:rPr>
          <w:rFonts w:ascii="Times New Roman" w:hAnsi="Times New Roman" w:cs="Times New Roman"/>
          <w:sz w:val="28"/>
          <w:szCs w:val="28"/>
        </w:rPr>
        <w:t xml:space="preserve">полицию с заявлением о пропаже. </w:t>
      </w:r>
      <w:r w:rsidRPr="00731240">
        <w:rPr>
          <w:rFonts w:ascii="Times New Roman" w:hAnsi="Times New Roman" w:cs="Times New Roman"/>
          <w:sz w:val="28"/>
          <w:szCs w:val="28"/>
        </w:rPr>
        <w:t>Присвоив чужой телефон, гражданка быстро избавилась от находящейся в нем сим-карты, заменив ее на свою карту. По приговору суда женщину осудили за кражу имущества с</w:t>
      </w:r>
      <w:r>
        <w:rPr>
          <w:rFonts w:ascii="Times New Roman" w:hAnsi="Times New Roman" w:cs="Times New Roman"/>
          <w:sz w:val="28"/>
          <w:szCs w:val="28"/>
        </w:rPr>
        <w:t xml:space="preserve">тоимостью более 21 тыс. рублей. </w:t>
      </w:r>
      <w:r w:rsidRPr="00731240">
        <w:rPr>
          <w:rFonts w:ascii="Times New Roman" w:hAnsi="Times New Roman" w:cs="Times New Roman"/>
          <w:sz w:val="28"/>
          <w:szCs w:val="28"/>
        </w:rPr>
        <w:t>Действие осужденной было расценено как тайное хищение чужого имущества с причинением значительного ущерба потерпе</w:t>
      </w:r>
      <w:r>
        <w:rPr>
          <w:rFonts w:ascii="Times New Roman" w:hAnsi="Times New Roman" w:cs="Times New Roman"/>
          <w:sz w:val="28"/>
          <w:szCs w:val="28"/>
        </w:rPr>
        <w:t>вшему (п. «в» ч. 2 ст. 158 УК).</w:t>
      </w:r>
    </w:p>
    <w:p w14:paraId="791E2F0E" w14:textId="77777777" w:rsidR="00731240" w:rsidRPr="00731240" w:rsidRDefault="00731240" w:rsidP="0045566D">
      <w:pPr>
        <w:spacing w:after="0"/>
        <w:ind w:firstLine="708"/>
        <w:jc w:val="both"/>
        <w:rPr>
          <w:rFonts w:ascii="Times New Roman" w:hAnsi="Times New Roman" w:cs="Times New Roman"/>
          <w:sz w:val="28"/>
          <w:szCs w:val="28"/>
        </w:rPr>
      </w:pPr>
      <w:r w:rsidRPr="00731240">
        <w:rPr>
          <w:rFonts w:ascii="Times New Roman" w:hAnsi="Times New Roman" w:cs="Times New Roman"/>
          <w:sz w:val="28"/>
          <w:szCs w:val="28"/>
        </w:rPr>
        <w:t>В этом деле судьи учли конкретные обстоятельства уголовного дела и особенность самого предмета хищения. Мобильный телефон находился в рабочем состоянии и имел идентификационные признаки. Обвиняемая прекрасно понимала, что телефон имеет собственника и временно оставлен с другими вещами. (кассационное определение ВС от 19.04.2017 № 75-УД17-2).</w:t>
      </w:r>
    </w:p>
    <w:p w14:paraId="16001B6F" w14:textId="77777777" w:rsidR="0045566D" w:rsidRDefault="00FB7E62" w:rsidP="002F75B4">
      <w:pPr>
        <w:spacing w:after="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слайд</w:t>
      </w:r>
      <w:proofErr w:type="gramEnd"/>
      <w:r>
        <w:rPr>
          <w:rFonts w:ascii="Times New Roman" w:hAnsi="Times New Roman" w:cs="Times New Roman"/>
          <w:sz w:val="28"/>
          <w:szCs w:val="28"/>
        </w:rPr>
        <w:t xml:space="preserve"> </w:t>
      </w:r>
      <w:r w:rsidR="002F75B4">
        <w:rPr>
          <w:rFonts w:ascii="Times New Roman" w:hAnsi="Times New Roman" w:cs="Times New Roman"/>
          <w:sz w:val="28"/>
          <w:szCs w:val="28"/>
        </w:rPr>
        <w:t xml:space="preserve">Еще один пример: </w:t>
      </w:r>
    </w:p>
    <w:p w14:paraId="1D2921CE"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В декабре 2021 года гражданка А. находилась в гипермаркете. В одном из отделов на полу она обнаружила две купюры по 5000 рублей. Женщина подняла деньги и положила себе в кошеле</w:t>
      </w:r>
      <w:r>
        <w:rPr>
          <w:rFonts w:ascii="Times New Roman" w:hAnsi="Times New Roman" w:cs="Times New Roman"/>
          <w:sz w:val="28"/>
          <w:szCs w:val="28"/>
        </w:rPr>
        <w:t xml:space="preserve">к, после чего покинула магазин. </w:t>
      </w:r>
      <w:r w:rsidRPr="002F75B4">
        <w:rPr>
          <w:rFonts w:ascii="Times New Roman" w:hAnsi="Times New Roman" w:cs="Times New Roman"/>
          <w:sz w:val="28"/>
          <w:szCs w:val="28"/>
        </w:rPr>
        <w:t>Позже объявился владелец денег, который обратился в маг</w:t>
      </w:r>
      <w:r>
        <w:rPr>
          <w:rFonts w:ascii="Times New Roman" w:hAnsi="Times New Roman" w:cs="Times New Roman"/>
          <w:sz w:val="28"/>
          <w:szCs w:val="28"/>
        </w:rPr>
        <w:t>азин, а также заявил в полицию.</w:t>
      </w:r>
    </w:p>
    <w:p w14:paraId="4E02A351" w14:textId="77777777" w:rsidR="002F75B4" w:rsidRPr="002F75B4" w:rsidRDefault="002F75B4" w:rsidP="002F75B4">
      <w:pPr>
        <w:spacing w:after="0"/>
        <w:jc w:val="both"/>
        <w:rPr>
          <w:rFonts w:ascii="Times New Roman" w:hAnsi="Times New Roman" w:cs="Times New Roman"/>
          <w:sz w:val="28"/>
          <w:szCs w:val="28"/>
        </w:rPr>
      </w:pPr>
      <w:r w:rsidRPr="002F75B4">
        <w:rPr>
          <w:rFonts w:ascii="Times New Roman" w:hAnsi="Times New Roman" w:cs="Times New Roman"/>
          <w:sz w:val="28"/>
          <w:szCs w:val="28"/>
        </w:rPr>
        <w:t>Мировой судья заключил, что женщина виновна в краже, т. е. в тайном хищении чужого имущества. Как указал судья, А. присвоила себе деньги, не сообщив о них персоналу магазина и полиции, намеревалась распорядиться деньгами по своему усмотрению, четко осознавая, что они ей не принадле</w:t>
      </w:r>
      <w:r>
        <w:rPr>
          <w:rFonts w:ascii="Times New Roman" w:hAnsi="Times New Roman" w:cs="Times New Roman"/>
          <w:sz w:val="28"/>
          <w:szCs w:val="28"/>
        </w:rPr>
        <w:t xml:space="preserve">жат. </w:t>
      </w:r>
      <w:r w:rsidRPr="002F75B4">
        <w:rPr>
          <w:rFonts w:ascii="Times New Roman" w:hAnsi="Times New Roman" w:cs="Times New Roman"/>
          <w:sz w:val="28"/>
          <w:szCs w:val="28"/>
        </w:rPr>
        <w:t>А. была признана виновной в краже и при</w:t>
      </w:r>
      <w:r>
        <w:rPr>
          <w:rFonts w:ascii="Times New Roman" w:hAnsi="Times New Roman" w:cs="Times New Roman"/>
          <w:sz w:val="28"/>
          <w:szCs w:val="28"/>
        </w:rPr>
        <w:t>говорена к штрафу 10000 рублей.</w:t>
      </w:r>
    </w:p>
    <w:p w14:paraId="56403F34" w14:textId="77777777" w:rsidR="002F75B4" w:rsidRPr="002F75B4" w:rsidRDefault="002F75B4" w:rsidP="0045566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Апелляция и кассация </w:t>
      </w:r>
      <w:r w:rsidRPr="002F75B4">
        <w:rPr>
          <w:rFonts w:ascii="Times New Roman" w:hAnsi="Times New Roman" w:cs="Times New Roman"/>
          <w:sz w:val="28"/>
          <w:szCs w:val="28"/>
        </w:rPr>
        <w:t>поддержали решение первой инстанции. Тогда была</w:t>
      </w:r>
      <w:r>
        <w:rPr>
          <w:rFonts w:ascii="Times New Roman" w:hAnsi="Times New Roman" w:cs="Times New Roman"/>
          <w:sz w:val="28"/>
          <w:szCs w:val="28"/>
        </w:rPr>
        <w:t xml:space="preserve"> подана жалоба в Верховный суд.</w:t>
      </w:r>
    </w:p>
    <w:p w14:paraId="79C5937D"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 xml:space="preserve">Судьи Верховного суда отметили, что все нижестоящие суды </w:t>
      </w:r>
      <w:r>
        <w:rPr>
          <w:rFonts w:ascii="Times New Roman" w:hAnsi="Times New Roman" w:cs="Times New Roman"/>
          <w:sz w:val="28"/>
          <w:szCs w:val="28"/>
        </w:rPr>
        <w:t>допустили две серьезные ошибки.</w:t>
      </w:r>
    </w:p>
    <w:p w14:paraId="2BB82E4E"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 xml:space="preserve">Во-первых, уголовное дело было построено на показаниях единственного свидетеля, он же был следователем по делу. По мнению Верховного суда </w:t>
      </w:r>
      <w:r w:rsidR="00203C9B">
        <w:rPr>
          <w:rFonts w:ascii="Times New Roman" w:hAnsi="Times New Roman" w:cs="Times New Roman"/>
          <w:sz w:val="28"/>
          <w:szCs w:val="28"/>
        </w:rPr>
        <w:t xml:space="preserve">РФ </w:t>
      </w:r>
      <w:r w:rsidRPr="002F75B4">
        <w:rPr>
          <w:rFonts w:ascii="Times New Roman" w:hAnsi="Times New Roman" w:cs="Times New Roman"/>
          <w:sz w:val="28"/>
          <w:szCs w:val="28"/>
        </w:rPr>
        <w:t>это нарушение, так как следователи и дознаватели могут быть допрошены судами только по поводу обстоятельств следственных действий, но их показания не</w:t>
      </w:r>
      <w:r>
        <w:rPr>
          <w:rFonts w:ascii="Times New Roman" w:hAnsi="Times New Roman" w:cs="Times New Roman"/>
          <w:sz w:val="28"/>
          <w:szCs w:val="28"/>
        </w:rPr>
        <w:t xml:space="preserve"> могут лечь в основу приговора.</w:t>
      </w:r>
    </w:p>
    <w:p w14:paraId="53D51E9B"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Во-вторых, невыполнение обязанностей, предусмотренных положениями Гражданского кодекса о находке (ст. 227), еще не говорят о том, что это кража. Суды не подтвердили, что А. присвоила именно чужое имущество, а не имуществ</w:t>
      </w:r>
      <w:r>
        <w:rPr>
          <w:rFonts w:ascii="Times New Roman" w:hAnsi="Times New Roman" w:cs="Times New Roman"/>
          <w:sz w:val="28"/>
          <w:szCs w:val="28"/>
        </w:rPr>
        <w:t>о, имеющее признаки брошенного.</w:t>
      </w:r>
    </w:p>
    <w:p w14:paraId="320409F5"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Кроме того, кража подразумевает сокрытие имущества от владельца, однако А. не наблюдала потерю денег и не могла идентифицировать владельца, не могла проинформировать владельца и не</w:t>
      </w:r>
      <w:r>
        <w:rPr>
          <w:rFonts w:ascii="Times New Roman" w:hAnsi="Times New Roman" w:cs="Times New Roman"/>
          <w:sz w:val="28"/>
          <w:szCs w:val="28"/>
        </w:rPr>
        <w:t>замедлительно вернуть ему вещь.</w:t>
      </w:r>
    </w:p>
    <w:p w14:paraId="5FFEDA30"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Приговор был отменен, дело направлено на новое рассмотрение в кассационный суд (Определение Верховног</w:t>
      </w:r>
      <w:r>
        <w:rPr>
          <w:rFonts w:ascii="Times New Roman" w:hAnsi="Times New Roman" w:cs="Times New Roman"/>
          <w:sz w:val="28"/>
          <w:szCs w:val="28"/>
        </w:rPr>
        <w:t>о суда по делу N 34-УД23-2-К3).</w:t>
      </w:r>
    </w:p>
    <w:p w14:paraId="4F0549A4" w14:textId="77777777" w:rsidR="002F75B4" w:rsidRP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lastRenderedPageBreak/>
        <w:t>Касса</w:t>
      </w:r>
      <w:r w:rsidR="0045566D">
        <w:rPr>
          <w:rFonts w:ascii="Times New Roman" w:hAnsi="Times New Roman" w:cs="Times New Roman"/>
          <w:sz w:val="28"/>
          <w:szCs w:val="28"/>
        </w:rPr>
        <w:tab/>
      </w:r>
      <w:proofErr w:type="spellStart"/>
      <w:r w:rsidRPr="002F75B4">
        <w:rPr>
          <w:rFonts w:ascii="Times New Roman" w:hAnsi="Times New Roman" w:cs="Times New Roman"/>
          <w:sz w:val="28"/>
          <w:szCs w:val="28"/>
        </w:rPr>
        <w:t>ционный</w:t>
      </w:r>
      <w:proofErr w:type="spellEnd"/>
      <w:r w:rsidRPr="002F75B4">
        <w:rPr>
          <w:rFonts w:ascii="Times New Roman" w:hAnsi="Times New Roman" w:cs="Times New Roman"/>
          <w:sz w:val="28"/>
          <w:szCs w:val="28"/>
        </w:rPr>
        <w:t xml:space="preserve"> суд направил дело в суд первой инстанции, указав в обосновании те же причины (Кассационное постановление Третьего кассационного суда общей юр</w:t>
      </w:r>
      <w:r>
        <w:rPr>
          <w:rFonts w:ascii="Times New Roman" w:hAnsi="Times New Roman" w:cs="Times New Roman"/>
          <w:sz w:val="28"/>
          <w:szCs w:val="28"/>
        </w:rPr>
        <w:t>исдикции по делу 77-1916/2023).</w:t>
      </w:r>
    </w:p>
    <w:p w14:paraId="18E6E921" w14:textId="77777777" w:rsidR="002F75B4" w:rsidRDefault="002F75B4" w:rsidP="0045566D">
      <w:pPr>
        <w:spacing w:after="0"/>
        <w:ind w:firstLine="708"/>
        <w:jc w:val="both"/>
        <w:rPr>
          <w:rFonts w:ascii="Times New Roman" w:hAnsi="Times New Roman" w:cs="Times New Roman"/>
          <w:sz w:val="28"/>
          <w:szCs w:val="28"/>
        </w:rPr>
      </w:pPr>
      <w:r w:rsidRPr="002F75B4">
        <w:rPr>
          <w:rFonts w:ascii="Times New Roman" w:hAnsi="Times New Roman" w:cs="Times New Roman"/>
          <w:sz w:val="28"/>
          <w:szCs w:val="28"/>
        </w:rPr>
        <w:t>В итоге мировой судья оправдал А. из-за отсутствия состава преступления.</w:t>
      </w:r>
    </w:p>
    <w:p w14:paraId="6D8A5494" w14:textId="77777777" w:rsidR="00A022BA" w:rsidRPr="0045566D" w:rsidRDefault="00A022BA" w:rsidP="0045566D">
      <w:pPr>
        <w:spacing w:after="0"/>
        <w:jc w:val="center"/>
        <w:rPr>
          <w:rFonts w:ascii="Times New Roman" w:hAnsi="Times New Roman" w:cs="Times New Roman"/>
          <w:b/>
          <w:sz w:val="28"/>
          <w:szCs w:val="28"/>
        </w:rPr>
      </w:pPr>
    </w:p>
    <w:p w14:paraId="6EDB9771" w14:textId="77777777" w:rsidR="00A022BA" w:rsidRPr="0045566D" w:rsidRDefault="00A022BA" w:rsidP="0045566D">
      <w:pPr>
        <w:spacing w:after="0"/>
        <w:jc w:val="center"/>
        <w:rPr>
          <w:rFonts w:ascii="Times New Roman" w:hAnsi="Times New Roman" w:cs="Times New Roman"/>
          <w:b/>
          <w:sz w:val="28"/>
          <w:szCs w:val="28"/>
        </w:rPr>
      </w:pPr>
      <w:r w:rsidRPr="0045566D">
        <w:rPr>
          <w:rFonts w:ascii="Times New Roman" w:hAnsi="Times New Roman" w:cs="Times New Roman"/>
          <w:b/>
          <w:sz w:val="28"/>
          <w:szCs w:val="28"/>
        </w:rPr>
        <w:t>Используемая литература:</w:t>
      </w:r>
    </w:p>
    <w:p w14:paraId="794DB69E" w14:textId="77777777" w:rsidR="004C53BF" w:rsidRPr="004C53BF" w:rsidRDefault="004C53BF" w:rsidP="004C53BF">
      <w:pPr>
        <w:pStyle w:val="a5"/>
        <w:numPr>
          <w:ilvl w:val="0"/>
          <w:numId w:val="1"/>
        </w:numPr>
        <w:spacing w:after="0"/>
        <w:jc w:val="both"/>
        <w:rPr>
          <w:rFonts w:ascii="Times New Roman" w:hAnsi="Times New Roman" w:cs="Times New Roman"/>
          <w:sz w:val="28"/>
          <w:szCs w:val="28"/>
        </w:rPr>
      </w:pPr>
      <w:r w:rsidRPr="004C53BF">
        <w:rPr>
          <w:rFonts w:ascii="Times New Roman" w:hAnsi="Times New Roman" w:cs="Times New Roman"/>
          <w:sz w:val="28"/>
          <w:szCs w:val="28"/>
        </w:rPr>
        <w:t>Гражданский кодекс Российской Федерации (часть первая) (статьи 1 - 453) (с изменениями на 31 июля 2025 года) (редакция, действующая с 1 августа 2025 года)</w:t>
      </w:r>
      <w:r>
        <w:rPr>
          <w:rFonts w:ascii="Times New Roman" w:hAnsi="Times New Roman" w:cs="Times New Roman"/>
          <w:sz w:val="28"/>
          <w:szCs w:val="28"/>
        </w:rPr>
        <w:t xml:space="preserve"> </w:t>
      </w:r>
      <w:r w:rsidRPr="004C53BF">
        <w:rPr>
          <w:rFonts w:ascii="Times New Roman" w:hAnsi="Times New Roman" w:cs="Times New Roman"/>
          <w:sz w:val="28"/>
          <w:szCs w:val="28"/>
        </w:rPr>
        <w:t>//</w:t>
      </w:r>
      <w:r>
        <w:rPr>
          <w:rFonts w:ascii="Times New Roman" w:hAnsi="Times New Roman" w:cs="Times New Roman"/>
          <w:sz w:val="28"/>
          <w:szCs w:val="28"/>
        </w:rPr>
        <w:t xml:space="preserve"> </w:t>
      </w:r>
      <w:r w:rsidRPr="004C53BF">
        <w:rPr>
          <w:rFonts w:ascii="Times New Roman" w:hAnsi="Times New Roman" w:cs="Times New Roman"/>
          <w:sz w:val="28"/>
          <w:szCs w:val="28"/>
        </w:rPr>
        <w:t>Российск</w:t>
      </w:r>
      <w:r>
        <w:rPr>
          <w:rFonts w:ascii="Times New Roman" w:hAnsi="Times New Roman" w:cs="Times New Roman"/>
          <w:sz w:val="28"/>
          <w:szCs w:val="28"/>
        </w:rPr>
        <w:t>ая газета № 238-239.</w:t>
      </w:r>
    </w:p>
    <w:p w14:paraId="3563D33F" w14:textId="77777777" w:rsidR="00A022BA" w:rsidRDefault="00A022BA" w:rsidP="00A022BA">
      <w:pPr>
        <w:pStyle w:val="a5"/>
        <w:numPr>
          <w:ilvl w:val="0"/>
          <w:numId w:val="1"/>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Лухнева</w:t>
      </w:r>
      <w:proofErr w:type="spellEnd"/>
      <w:r>
        <w:rPr>
          <w:rFonts w:ascii="Times New Roman" w:hAnsi="Times New Roman" w:cs="Times New Roman"/>
          <w:sz w:val="28"/>
          <w:szCs w:val="28"/>
        </w:rPr>
        <w:t xml:space="preserve"> М.Я. </w:t>
      </w:r>
      <w:r w:rsidRPr="00A022BA">
        <w:rPr>
          <w:rFonts w:ascii="Times New Roman" w:hAnsi="Times New Roman" w:cs="Times New Roman"/>
          <w:sz w:val="28"/>
          <w:szCs w:val="28"/>
        </w:rPr>
        <w:t>Вопросы разграничения кражи и находки // Закон и право. 2022. №4. URL: https://cyberleninka.ru/article/n/voprosy-razgranicheniya-kraz</w:t>
      </w:r>
      <w:r>
        <w:rPr>
          <w:rFonts w:ascii="Times New Roman" w:hAnsi="Times New Roman" w:cs="Times New Roman"/>
          <w:sz w:val="28"/>
          <w:szCs w:val="28"/>
        </w:rPr>
        <w:t>hi-i-nahodki (дата обращения: 10</w:t>
      </w:r>
      <w:r w:rsidRPr="00A022BA">
        <w:rPr>
          <w:rFonts w:ascii="Times New Roman" w:hAnsi="Times New Roman" w:cs="Times New Roman"/>
          <w:sz w:val="28"/>
          <w:szCs w:val="28"/>
        </w:rPr>
        <w:t>.09.2025).</w:t>
      </w:r>
    </w:p>
    <w:p w14:paraId="51ABD780" w14:textId="77777777" w:rsidR="00A022BA" w:rsidRDefault="00A022BA" w:rsidP="00A022BA">
      <w:pPr>
        <w:pStyle w:val="a5"/>
        <w:spacing w:after="0"/>
        <w:jc w:val="both"/>
        <w:rPr>
          <w:rFonts w:ascii="Times New Roman" w:hAnsi="Times New Roman" w:cs="Times New Roman"/>
          <w:sz w:val="28"/>
          <w:szCs w:val="28"/>
        </w:rPr>
      </w:pPr>
      <w:r w:rsidRPr="00A022BA">
        <w:rPr>
          <w:rFonts w:ascii="Times New Roman" w:hAnsi="Times New Roman" w:cs="Times New Roman"/>
          <w:sz w:val="28"/>
          <w:szCs w:val="28"/>
        </w:rPr>
        <w:t xml:space="preserve">Середа И.М., </w:t>
      </w:r>
      <w:proofErr w:type="spellStart"/>
      <w:r w:rsidRPr="00A022BA">
        <w:rPr>
          <w:rFonts w:ascii="Times New Roman" w:hAnsi="Times New Roman" w:cs="Times New Roman"/>
          <w:sz w:val="28"/>
          <w:szCs w:val="28"/>
        </w:rPr>
        <w:t>Лухнева</w:t>
      </w:r>
      <w:proofErr w:type="spellEnd"/>
      <w:r w:rsidRPr="00A022BA">
        <w:rPr>
          <w:rFonts w:ascii="Times New Roman" w:hAnsi="Times New Roman" w:cs="Times New Roman"/>
          <w:sz w:val="28"/>
          <w:szCs w:val="28"/>
        </w:rPr>
        <w:t xml:space="preserve"> М.Я. Кража и находка: проблемы разграничения и квалификация // Пролог: журнал о праве. – 2022. – № 1. – С. 57–65. – DOI: 10.21639/2313-6715.2022.1.7.</w:t>
      </w:r>
    </w:p>
    <w:p w14:paraId="48772B82" w14:textId="77777777" w:rsidR="004C53BF" w:rsidRPr="004C53BF" w:rsidRDefault="004C53BF" w:rsidP="004C53BF">
      <w:pPr>
        <w:pStyle w:val="a5"/>
        <w:numPr>
          <w:ilvl w:val="0"/>
          <w:numId w:val="1"/>
        </w:numPr>
        <w:spacing w:after="0"/>
        <w:jc w:val="both"/>
        <w:rPr>
          <w:rFonts w:ascii="Times New Roman" w:hAnsi="Times New Roman" w:cs="Times New Roman"/>
          <w:sz w:val="28"/>
          <w:szCs w:val="28"/>
        </w:rPr>
      </w:pPr>
      <w:r w:rsidRPr="00077713">
        <w:rPr>
          <w:rFonts w:ascii="Times New Roman" w:hAnsi="Times New Roman" w:cs="Times New Roman"/>
          <w:sz w:val="28"/>
          <w:szCs w:val="28"/>
        </w:rPr>
        <w:t>Постановление Конституционного Суда Российской Федерации от 12.01.2023 № 2-П</w:t>
      </w:r>
      <w:r>
        <w:rPr>
          <w:rFonts w:ascii="Times New Roman" w:hAnsi="Times New Roman" w:cs="Times New Roman"/>
          <w:sz w:val="28"/>
          <w:szCs w:val="28"/>
        </w:rPr>
        <w:t xml:space="preserve"> </w:t>
      </w:r>
      <w:r w:rsidRPr="00077713">
        <w:rPr>
          <w:rFonts w:ascii="Times New Roman" w:hAnsi="Times New Roman" w:cs="Times New Roman"/>
          <w:sz w:val="28"/>
          <w:szCs w:val="28"/>
        </w:rPr>
        <w:t xml:space="preserve">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w:t>
      </w:r>
      <w:proofErr w:type="spellStart"/>
      <w:r w:rsidRPr="00077713">
        <w:rPr>
          <w:rFonts w:ascii="Times New Roman" w:hAnsi="Times New Roman" w:cs="Times New Roman"/>
          <w:sz w:val="28"/>
          <w:szCs w:val="28"/>
        </w:rPr>
        <w:t>А.В.Галимьяновой</w:t>
      </w:r>
      <w:proofErr w:type="spellEnd"/>
      <w:r w:rsidRPr="00077713">
        <w:rPr>
          <w:rFonts w:ascii="Times New Roman" w:hAnsi="Times New Roman" w:cs="Times New Roman"/>
          <w:sz w:val="28"/>
          <w:szCs w:val="28"/>
        </w:rPr>
        <w:t xml:space="preserve"> и </w:t>
      </w:r>
      <w:proofErr w:type="spellStart"/>
      <w:r w:rsidRPr="00077713">
        <w:rPr>
          <w:rFonts w:ascii="Times New Roman" w:hAnsi="Times New Roman" w:cs="Times New Roman"/>
          <w:sz w:val="28"/>
          <w:szCs w:val="28"/>
        </w:rPr>
        <w:t>В.С.Пузрякова</w:t>
      </w:r>
      <w:proofErr w:type="spellEnd"/>
      <w:r w:rsidRPr="00077713">
        <w:rPr>
          <w:rFonts w:ascii="Times New Roman" w:hAnsi="Times New Roman" w:cs="Times New Roman"/>
          <w:sz w:val="28"/>
          <w:szCs w:val="28"/>
        </w:rPr>
        <w:t xml:space="preserve"> // Официальный интернет-портал правовой инф</w:t>
      </w:r>
      <w:r>
        <w:rPr>
          <w:rFonts w:ascii="Times New Roman" w:hAnsi="Times New Roman" w:cs="Times New Roman"/>
          <w:sz w:val="28"/>
          <w:szCs w:val="28"/>
        </w:rPr>
        <w:t xml:space="preserve">ормации </w:t>
      </w:r>
      <w:r w:rsidRPr="00077713">
        <w:rPr>
          <w:rFonts w:ascii="Times New Roman" w:hAnsi="Times New Roman" w:cs="Times New Roman"/>
          <w:sz w:val="28"/>
          <w:szCs w:val="28"/>
        </w:rPr>
        <w:t>www.pravo.gov.ru/</w:t>
      </w:r>
      <w:r>
        <w:rPr>
          <w:rFonts w:ascii="Times New Roman" w:hAnsi="Times New Roman" w:cs="Times New Roman"/>
          <w:sz w:val="28"/>
          <w:szCs w:val="28"/>
        </w:rPr>
        <w:t xml:space="preserve"> –</w:t>
      </w:r>
      <w:r w:rsidRPr="00077713">
        <w:rPr>
          <w:rFonts w:ascii="Times New Roman" w:hAnsi="Times New Roman" w:cs="Times New Roman"/>
          <w:sz w:val="28"/>
          <w:szCs w:val="28"/>
        </w:rPr>
        <w:t xml:space="preserve"> 2023</w:t>
      </w:r>
      <w:r>
        <w:rPr>
          <w:rFonts w:ascii="Times New Roman" w:hAnsi="Times New Roman" w:cs="Times New Roman"/>
          <w:sz w:val="28"/>
          <w:szCs w:val="28"/>
        </w:rPr>
        <w:t>.</w:t>
      </w:r>
    </w:p>
    <w:p w14:paraId="1ECCE42F" w14:textId="77777777" w:rsidR="00A022BA" w:rsidRDefault="00A022BA" w:rsidP="00A022BA">
      <w:pPr>
        <w:pStyle w:val="a5"/>
        <w:numPr>
          <w:ilvl w:val="0"/>
          <w:numId w:val="1"/>
        </w:numPr>
        <w:spacing w:after="0"/>
        <w:jc w:val="both"/>
        <w:rPr>
          <w:rFonts w:ascii="Times New Roman" w:hAnsi="Times New Roman" w:cs="Times New Roman"/>
          <w:sz w:val="28"/>
          <w:szCs w:val="28"/>
        </w:rPr>
      </w:pPr>
      <w:r w:rsidRPr="00A022BA">
        <w:rPr>
          <w:rFonts w:ascii="Times New Roman" w:hAnsi="Times New Roman" w:cs="Times New Roman"/>
          <w:sz w:val="28"/>
          <w:szCs w:val="28"/>
        </w:rPr>
        <w:t xml:space="preserve">Рябинин Н. А., </w:t>
      </w:r>
      <w:proofErr w:type="spellStart"/>
      <w:r w:rsidRPr="00A022BA">
        <w:rPr>
          <w:rFonts w:ascii="Times New Roman" w:hAnsi="Times New Roman" w:cs="Times New Roman"/>
          <w:sz w:val="28"/>
          <w:szCs w:val="28"/>
        </w:rPr>
        <w:t>Филипсон</w:t>
      </w:r>
      <w:proofErr w:type="spellEnd"/>
      <w:r w:rsidRPr="00A022BA">
        <w:rPr>
          <w:rFonts w:ascii="Times New Roman" w:hAnsi="Times New Roman" w:cs="Times New Roman"/>
          <w:sz w:val="28"/>
          <w:szCs w:val="28"/>
        </w:rPr>
        <w:t xml:space="preserve"> К. Ю. Соотношение кражи и находки: вопросы теории и практики // Вестник Санкт-Петербургского университета МВД России. – 2021. – № 3 (91). – С. 121–130; </w:t>
      </w:r>
      <w:proofErr w:type="spellStart"/>
      <w:r w:rsidRPr="00A022BA">
        <w:rPr>
          <w:rFonts w:ascii="Times New Roman" w:hAnsi="Times New Roman" w:cs="Times New Roman"/>
          <w:sz w:val="28"/>
          <w:szCs w:val="28"/>
        </w:rPr>
        <w:t>doi</w:t>
      </w:r>
      <w:proofErr w:type="spellEnd"/>
      <w:r w:rsidRPr="00A022BA">
        <w:rPr>
          <w:rFonts w:ascii="Times New Roman" w:hAnsi="Times New Roman" w:cs="Times New Roman"/>
          <w:sz w:val="28"/>
          <w:szCs w:val="28"/>
        </w:rPr>
        <w:t>: 10.35750/2071-8284-2021-3-121-130.</w:t>
      </w:r>
    </w:p>
    <w:p w14:paraId="355A9D44" w14:textId="77777777" w:rsidR="004C53BF" w:rsidRDefault="004C53BF" w:rsidP="004C53BF">
      <w:pPr>
        <w:pStyle w:val="a5"/>
        <w:numPr>
          <w:ilvl w:val="0"/>
          <w:numId w:val="1"/>
        </w:numPr>
        <w:spacing w:after="0"/>
        <w:jc w:val="both"/>
        <w:rPr>
          <w:rFonts w:ascii="Times New Roman" w:hAnsi="Times New Roman" w:cs="Times New Roman"/>
          <w:sz w:val="28"/>
          <w:szCs w:val="28"/>
        </w:rPr>
      </w:pPr>
      <w:r w:rsidRPr="004C53BF">
        <w:rPr>
          <w:rFonts w:ascii="Times New Roman" w:hAnsi="Times New Roman" w:cs="Times New Roman"/>
          <w:sz w:val="28"/>
          <w:szCs w:val="28"/>
        </w:rPr>
        <w:t>Уголовный кодекс Российской Федерации (с изменениями на 31 июля 2025 года) (редакция, действующая с 1 сентября 2025 года)</w:t>
      </w:r>
      <w:r>
        <w:rPr>
          <w:rFonts w:ascii="Times New Roman" w:hAnsi="Times New Roman" w:cs="Times New Roman"/>
          <w:sz w:val="28"/>
          <w:szCs w:val="28"/>
        </w:rPr>
        <w:t xml:space="preserve"> </w:t>
      </w:r>
      <w:r w:rsidRPr="004C53BF">
        <w:rPr>
          <w:rFonts w:ascii="Times New Roman" w:hAnsi="Times New Roman" w:cs="Times New Roman"/>
          <w:sz w:val="28"/>
          <w:szCs w:val="28"/>
        </w:rPr>
        <w:t>//</w:t>
      </w:r>
      <w:r>
        <w:rPr>
          <w:rFonts w:ascii="Times New Roman" w:hAnsi="Times New Roman" w:cs="Times New Roman"/>
          <w:sz w:val="28"/>
          <w:szCs w:val="28"/>
        </w:rPr>
        <w:t xml:space="preserve"> Российская газета №</w:t>
      </w:r>
      <w:r w:rsidRPr="004C53BF">
        <w:rPr>
          <w:rFonts w:ascii="Times New Roman" w:hAnsi="Times New Roman" w:cs="Times New Roman"/>
          <w:sz w:val="28"/>
          <w:szCs w:val="28"/>
        </w:rPr>
        <w:t xml:space="preserve"> 113-115</w:t>
      </w:r>
      <w:r>
        <w:rPr>
          <w:rFonts w:ascii="Times New Roman" w:hAnsi="Times New Roman" w:cs="Times New Roman"/>
          <w:sz w:val="28"/>
          <w:szCs w:val="28"/>
        </w:rPr>
        <w:t>.</w:t>
      </w:r>
    </w:p>
    <w:p w14:paraId="70500A66" w14:textId="77777777" w:rsidR="004C53BF" w:rsidRDefault="004C53BF" w:rsidP="004C53BF">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Практика: </w:t>
      </w:r>
    </w:p>
    <w:p w14:paraId="49ABDCF2" w14:textId="77777777" w:rsidR="004C53BF" w:rsidRDefault="004C53BF" w:rsidP="004C53BF">
      <w:pPr>
        <w:pStyle w:val="a5"/>
        <w:numPr>
          <w:ilvl w:val="0"/>
          <w:numId w:val="2"/>
        </w:numPr>
        <w:jc w:val="both"/>
        <w:rPr>
          <w:rFonts w:ascii="Times New Roman" w:hAnsi="Times New Roman" w:cs="Times New Roman"/>
          <w:sz w:val="28"/>
          <w:szCs w:val="28"/>
        </w:rPr>
      </w:pPr>
      <w:r w:rsidRPr="004C53BF">
        <w:rPr>
          <w:rFonts w:ascii="Times New Roman" w:hAnsi="Times New Roman" w:cs="Times New Roman"/>
          <w:sz w:val="28"/>
          <w:szCs w:val="28"/>
        </w:rPr>
        <w:t>Апелляционное постановление № 22-1178/2019 от 28 апреля 2019 г. по делу № 22-1178/2019</w:t>
      </w:r>
      <w:r>
        <w:rPr>
          <w:rFonts w:ascii="Times New Roman" w:hAnsi="Times New Roman" w:cs="Times New Roman"/>
          <w:sz w:val="28"/>
          <w:szCs w:val="28"/>
        </w:rPr>
        <w:t xml:space="preserve"> </w:t>
      </w:r>
      <w:r w:rsidRPr="004C53BF">
        <w:rPr>
          <w:rFonts w:ascii="Times New Roman" w:hAnsi="Times New Roman" w:cs="Times New Roman"/>
          <w:sz w:val="28"/>
          <w:szCs w:val="28"/>
        </w:rPr>
        <w:t>//sudact.ru/</w:t>
      </w:r>
      <w:proofErr w:type="spellStart"/>
      <w:r w:rsidRPr="004C53BF">
        <w:rPr>
          <w:rFonts w:ascii="Times New Roman" w:hAnsi="Times New Roman" w:cs="Times New Roman"/>
          <w:sz w:val="28"/>
          <w:szCs w:val="28"/>
        </w:rPr>
        <w:t>regular</w:t>
      </w:r>
      <w:proofErr w:type="spellEnd"/>
      <w:r w:rsidRPr="004C53BF">
        <w:rPr>
          <w:rFonts w:ascii="Times New Roman" w:hAnsi="Times New Roman" w:cs="Times New Roman"/>
          <w:sz w:val="28"/>
          <w:szCs w:val="28"/>
        </w:rPr>
        <w:t>/</w:t>
      </w:r>
      <w:proofErr w:type="spellStart"/>
      <w:r w:rsidRPr="004C53BF">
        <w:rPr>
          <w:rFonts w:ascii="Times New Roman" w:hAnsi="Times New Roman" w:cs="Times New Roman"/>
          <w:sz w:val="28"/>
          <w:szCs w:val="28"/>
        </w:rPr>
        <w:t>doc</w:t>
      </w:r>
      <w:proofErr w:type="spellEnd"/>
      <w:r w:rsidRPr="004C53BF">
        <w:rPr>
          <w:rFonts w:ascii="Times New Roman" w:hAnsi="Times New Roman" w:cs="Times New Roman"/>
          <w:sz w:val="28"/>
          <w:szCs w:val="28"/>
        </w:rPr>
        <w:t>/fO40jlrBkTxu/</w:t>
      </w:r>
    </w:p>
    <w:p w14:paraId="61480D59" w14:textId="77777777" w:rsidR="00203C9B" w:rsidRDefault="00203C9B" w:rsidP="00203C9B">
      <w:pPr>
        <w:pStyle w:val="a5"/>
        <w:numPr>
          <w:ilvl w:val="0"/>
          <w:numId w:val="2"/>
        </w:numPr>
        <w:jc w:val="both"/>
        <w:rPr>
          <w:rFonts w:ascii="Times New Roman" w:hAnsi="Times New Roman" w:cs="Times New Roman"/>
          <w:sz w:val="28"/>
          <w:szCs w:val="28"/>
        </w:rPr>
      </w:pPr>
      <w:r w:rsidRPr="00203C9B">
        <w:rPr>
          <w:rFonts w:ascii="Times New Roman" w:hAnsi="Times New Roman" w:cs="Times New Roman"/>
          <w:sz w:val="28"/>
          <w:szCs w:val="28"/>
        </w:rPr>
        <w:t>Кассационное определение судебной коллегии по уголовным делам ВС РФ от 19.04.2017 № 75-УД17-2</w:t>
      </w:r>
      <w:r>
        <w:rPr>
          <w:rFonts w:ascii="Times New Roman" w:hAnsi="Times New Roman" w:cs="Times New Roman"/>
          <w:sz w:val="28"/>
          <w:szCs w:val="28"/>
        </w:rPr>
        <w:t xml:space="preserve"> </w:t>
      </w:r>
      <w:r w:rsidRPr="00203C9B">
        <w:rPr>
          <w:rFonts w:ascii="Times New Roman" w:hAnsi="Times New Roman" w:cs="Times New Roman"/>
          <w:sz w:val="28"/>
          <w:szCs w:val="28"/>
        </w:rPr>
        <w:t>https://base.garant.ru/71676308/</w:t>
      </w:r>
    </w:p>
    <w:p w14:paraId="2434FC94" w14:textId="77777777" w:rsidR="00203C9B" w:rsidRPr="00203C9B" w:rsidRDefault="00203C9B" w:rsidP="00203C9B">
      <w:pPr>
        <w:pStyle w:val="a5"/>
        <w:numPr>
          <w:ilvl w:val="0"/>
          <w:numId w:val="2"/>
        </w:numPr>
        <w:jc w:val="both"/>
        <w:rPr>
          <w:rFonts w:ascii="Times New Roman" w:hAnsi="Times New Roman" w:cs="Times New Roman"/>
          <w:sz w:val="28"/>
          <w:szCs w:val="28"/>
        </w:rPr>
      </w:pPr>
      <w:r w:rsidRPr="00203C9B">
        <w:rPr>
          <w:rFonts w:ascii="Times New Roman" w:hAnsi="Times New Roman" w:cs="Times New Roman"/>
          <w:sz w:val="28"/>
          <w:szCs w:val="28"/>
        </w:rPr>
        <w:t>Кассационное постановление Третьего кассационного суда общей юрисдикции по делу 77-1916/2023</w:t>
      </w:r>
    </w:p>
    <w:p w14:paraId="1FCA8D2A" w14:textId="77777777" w:rsidR="004C53BF" w:rsidRPr="00203C9B" w:rsidRDefault="00203C9B" w:rsidP="00203C9B">
      <w:pPr>
        <w:pStyle w:val="a5"/>
        <w:numPr>
          <w:ilvl w:val="0"/>
          <w:numId w:val="2"/>
        </w:numPr>
        <w:jc w:val="both"/>
        <w:rPr>
          <w:rFonts w:ascii="Times New Roman" w:hAnsi="Times New Roman" w:cs="Times New Roman"/>
          <w:sz w:val="28"/>
          <w:szCs w:val="28"/>
        </w:rPr>
      </w:pPr>
      <w:r w:rsidRPr="002F75B4">
        <w:rPr>
          <w:rFonts w:ascii="Times New Roman" w:hAnsi="Times New Roman" w:cs="Times New Roman"/>
          <w:sz w:val="28"/>
          <w:szCs w:val="28"/>
        </w:rPr>
        <w:t>Определение Верховног</w:t>
      </w:r>
      <w:r>
        <w:rPr>
          <w:rFonts w:ascii="Times New Roman" w:hAnsi="Times New Roman" w:cs="Times New Roman"/>
          <w:sz w:val="28"/>
          <w:szCs w:val="28"/>
        </w:rPr>
        <w:t>о суда Российской Федерации по делу № 34-УД23-2-К3</w:t>
      </w:r>
    </w:p>
    <w:sectPr w:rsidR="004C53BF" w:rsidRPr="00203C9B" w:rsidSect="004473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54F45"/>
    <w:multiLevelType w:val="hybridMultilevel"/>
    <w:tmpl w:val="BF1AFC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9C062F7"/>
    <w:multiLevelType w:val="hybridMultilevel"/>
    <w:tmpl w:val="CF824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AF"/>
    <w:rsid w:val="00077713"/>
    <w:rsid w:val="000D3DEA"/>
    <w:rsid w:val="000E1451"/>
    <w:rsid w:val="0019582A"/>
    <w:rsid w:val="001F31C1"/>
    <w:rsid w:val="00203C9B"/>
    <w:rsid w:val="002F75B4"/>
    <w:rsid w:val="003247A9"/>
    <w:rsid w:val="0040431C"/>
    <w:rsid w:val="004473AD"/>
    <w:rsid w:val="0045566D"/>
    <w:rsid w:val="004958FB"/>
    <w:rsid w:val="004C53BF"/>
    <w:rsid w:val="00551843"/>
    <w:rsid w:val="005C32FF"/>
    <w:rsid w:val="005D16E9"/>
    <w:rsid w:val="005E72AF"/>
    <w:rsid w:val="006926BB"/>
    <w:rsid w:val="0071185F"/>
    <w:rsid w:val="00731240"/>
    <w:rsid w:val="008761E0"/>
    <w:rsid w:val="00965745"/>
    <w:rsid w:val="009D4802"/>
    <w:rsid w:val="009E77AA"/>
    <w:rsid w:val="009F4E0B"/>
    <w:rsid w:val="00A022BA"/>
    <w:rsid w:val="00A462D5"/>
    <w:rsid w:val="00AD092F"/>
    <w:rsid w:val="00B625B4"/>
    <w:rsid w:val="00B82FA9"/>
    <w:rsid w:val="00C84F2E"/>
    <w:rsid w:val="00EE3473"/>
    <w:rsid w:val="00F0646E"/>
    <w:rsid w:val="00F13F2B"/>
    <w:rsid w:val="00F76795"/>
    <w:rsid w:val="00FB7E62"/>
    <w:rsid w:val="00FD1243"/>
    <w:rsid w:val="00FF18FE"/>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4DF9"/>
  <w15:chartTrackingRefBased/>
  <w15:docId w15:val="{7FF5EA1F-10D1-411B-882B-1B10732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D3DEA"/>
    <w:rPr>
      <w:color w:val="0563C1" w:themeColor="hyperlink"/>
      <w:u w:val="single"/>
    </w:rPr>
  </w:style>
  <w:style w:type="paragraph" w:styleId="a5">
    <w:name w:val="List Paragraph"/>
    <w:basedOn w:val="a"/>
    <w:uiPriority w:val="34"/>
    <w:qFormat/>
    <w:rsid w:val="00A02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5047">
      <w:bodyDiv w:val="1"/>
      <w:marLeft w:val="0"/>
      <w:marRight w:val="0"/>
      <w:marTop w:val="0"/>
      <w:marBottom w:val="0"/>
      <w:divBdr>
        <w:top w:val="none" w:sz="0" w:space="0" w:color="auto"/>
        <w:left w:val="none" w:sz="0" w:space="0" w:color="auto"/>
        <w:bottom w:val="none" w:sz="0" w:space="0" w:color="auto"/>
        <w:right w:val="none" w:sz="0" w:space="0" w:color="auto"/>
      </w:divBdr>
    </w:div>
    <w:div w:id="207497485">
      <w:bodyDiv w:val="1"/>
      <w:marLeft w:val="0"/>
      <w:marRight w:val="0"/>
      <w:marTop w:val="0"/>
      <w:marBottom w:val="0"/>
      <w:divBdr>
        <w:top w:val="none" w:sz="0" w:space="0" w:color="auto"/>
        <w:left w:val="none" w:sz="0" w:space="0" w:color="auto"/>
        <w:bottom w:val="none" w:sz="0" w:space="0" w:color="auto"/>
        <w:right w:val="none" w:sz="0" w:space="0" w:color="auto"/>
      </w:divBdr>
    </w:div>
    <w:div w:id="420032611">
      <w:bodyDiv w:val="1"/>
      <w:marLeft w:val="0"/>
      <w:marRight w:val="0"/>
      <w:marTop w:val="0"/>
      <w:marBottom w:val="0"/>
      <w:divBdr>
        <w:top w:val="none" w:sz="0" w:space="0" w:color="auto"/>
        <w:left w:val="none" w:sz="0" w:space="0" w:color="auto"/>
        <w:bottom w:val="none" w:sz="0" w:space="0" w:color="auto"/>
        <w:right w:val="none" w:sz="0" w:space="0" w:color="auto"/>
      </w:divBdr>
    </w:div>
    <w:div w:id="689337261">
      <w:bodyDiv w:val="1"/>
      <w:marLeft w:val="0"/>
      <w:marRight w:val="0"/>
      <w:marTop w:val="0"/>
      <w:marBottom w:val="0"/>
      <w:divBdr>
        <w:top w:val="none" w:sz="0" w:space="0" w:color="auto"/>
        <w:left w:val="none" w:sz="0" w:space="0" w:color="auto"/>
        <w:bottom w:val="none" w:sz="0" w:space="0" w:color="auto"/>
        <w:right w:val="none" w:sz="0" w:space="0" w:color="auto"/>
      </w:divBdr>
    </w:div>
    <w:div w:id="754210523">
      <w:bodyDiv w:val="1"/>
      <w:marLeft w:val="0"/>
      <w:marRight w:val="0"/>
      <w:marTop w:val="0"/>
      <w:marBottom w:val="0"/>
      <w:divBdr>
        <w:top w:val="none" w:sz="0" w:space="0" w:color="auto"/>
        <w:left w:val="none" w:sz="0" w:space="0" w:color="auto"/>
        <w:bottom w:val="none" w:sz="0" w:space="0" w:color="auto"/>
        <w:right w:val="none" w:sz="0" w:space="0" w:color="auto"/>
      </w:divBdr>
      <w:divsChild>
        <w:div w:id="1283655551">
          <w:marLeft w:val="0"/>
          <w:marRight w:val="0"/>
          <w:marTop w:val="0"/>
          <w:marBottom w:val="0"/>
          <w:divBdr>
            <w:top w:val="none" w:sz="0" w:space="0" w:color="auto"/>
            <w:left w:val="none" w:sz="0" w:space="0" w:color="auto"/>
            <w:bottom w:val="none" w:sz="0" w:space="0" w:color="auto"/>
            <w:right w:val="none" w:sz="0" w:space="0" w:color="auto"/>
          </w:divBdr>
        </w:div>
      </w:divsChild>
    </w:div>
    <w:div w:id="856622122">
      <w:bodyDiv w:val="1"/>
      <w:marLeft w:val="0"/>
      <w:marRight w:val="0"/>
      <w:marTop w:val="0"/>
      <w:marBottom w:val="0"/>
      <w:divBdr>
        <w:top w:val="none" w:sz="0" w:space="0" w:color="auto"/>
        <w:left w:val="none" w:sz="0" w:space="0" w:color="auto"/>
        <w:bottom w:val="none" w:sz="0" w:space="0" w:color="auto"/>
        <w:right w:val="none" w:sz="0" w:space="0" w:color="auto"/>
      </w:divBdr>
    </w:div>
    <w:div w:id="893731615">
      <w:bodyDiv w:val="1"/>
      <w:marLeft w:val="0"/>
      <w:marRight w:val="0"/>
      <w:marTop w:val="0"/>
      <w:marBottom w:val="0"/>
      <w:divBdr>
        <w:top w:val="none" w:sz="0" w:space="0" w:color="auto"/>
        <w:left w:val="none" w:sz="0" w:space="0" w:color="auto"/>
        <w:bottom w:val="none" w:sz="0" w:space="0" w:color="auto"/>
        <w:right w:val="none" w:sz="0" w:space="0" w:color="auto"/>
      </w:divBdr>
    </w:div>
    <w:div w:id="956956874">
      <w:bodyDiv w:val="1"/>
      <w:marLeft w:val="0"/>
      <w:marRight w:val="0"/>
      <w:marTop w:val="0"/>
      <w:marBottom w:val="0"/>
      <w:divBdr>
        <w:top w:val="none" w:sz="0" w:space="0" w:color="auto"/>
        <w:left w:val="none" w:sz="0" w:space="0" w:color="auto"/>
        <w:bottom w:val="none" w:sz="0" w:space="0" w:color="auto"/>
        <w:right w:val="none" w:sz="0" w:space="0" w:color="auto"/>
      </w:divBdr>
      <w:divsChild>
        <w:div w:id="1431928619">
          <w:marLeft w:val="0"/>
          <w:marRight w:val="0"/>
          <w:marTop w:val="0"/>
          <w:marBottom w:val="0"/>
          <w:divBdr>
            <w:top w:val="none" w:sz="0" w:space="0" w:color="auto"/>
            <w:left w:val="none" w:sz="0" w:space="0" w:color="auto"/>
            <w:bottom w:val="none" w:sz="0" w:space="0" w:color="auto"/>
            <w:right w:val="none" w:sz="0" w:space="0" w:color="auto"/>
          </w:divBdr>
        </w:div>
      </w:divsChild>
    </w:div>
    <w:div w:id="1198785380">
      <w:bodyDiv w:val="1"/>
      <w:marLeft w:val="0"/>
      <w:marRight w:val="0"/>
      <w:marTop w:val="0"/>
      <w:marBottom w:val="0"/>
      <w:divBdr>
        <w:top w:val="none" w:sz="0" w:space="0" w:color="auto"/>
        <w:left w:val="none" w:sz="0" w:space="0" w:color="auto"/>
        <w:bottom w:val="none" w:sz="0" w:space="0" w:color="auto"/>
        <w:right w:val="none" w:sz="0" w:space="0" w:color="auto"/>
      </w:divBdr>
    </w:div>
    <w:div w:id="1359627597">
      <w:bodyDiv w:val="1"/>
      <w:marLeft w:val="0"/>
      <w:marRight w:val="0"/>
      <w:marTop w:val="0"/>
      <w:marBottom w:val="0"/>
      <w:divBdr>
        <w:top w:val="none" w:sz="0" w:space="0" w:color="auto"/>
        <w:left w:val="none" w:sz="0" w:space="0" w:color="auto"/>
        <w:bottom w:val="none" w:sz="0" w:space="0" w:color="auto"/>
        <w:right w:val="none" w:sz="0" w:space="0" w:color="auto"/>
      </w:divBdr>
    </w:div>
    <w:div w:id="1361664380">
      <w:bodyDiv w:val="1"/>
      <w:marLeft w:val="0"/>
      <w:marRight w:val="0"/>
      <w:marTop w:val="0"/>
      <w:marBottom w:val="0"/>
      <w:divBdr>
        <w:top w:val="none" w:sz="0" w:space="0" w:color="auto"/>
        <w:left w:val="none" w:sz="0" w:space="0" w:color="auto"/>
        <w:bottom w:val="none" w:sz="0" w:space="0" w:color="auto"/>
        <w:right w:val="none" w:sz="0" w:space="0" w:color="auto"/>
      </w:divBdr>
    </w:div>
    <w:div w:id="1461534106">
      <w:bodyDiv w:val="1"/>
      <w:marLeft w:val="0"/>
      <w:marRight w:val="0"/>
      <w:marTop w:val="0"/>
      <w:marBottom w:val="0"/>
      <w:divBdr>
        <w:top w:val="none" w:sz="0" w:space="0" w:color="auto"/>
        <w:left w:val="none" w:sz="0" w:space="0" w:color="auto"/>
        <w:bottom w:val="none" w:sz="0" w:space="0" w:color="auto"/>
        <w:right w:val="none" w:sz="0" w:space="0" w:color="auto"/>
      </w:divBdr>
    </w:div>
    <w:div w:id="1801410532">
      <w:bodyDiv w:val="1"/>
      <w:marLeft w:val="0"/>
      <w:marRight w:val="0"/>
      <w:marTop w:val="0"/>
      <w:marBottom w:val="0"/>
      <w:divBdr>
        <w:top w:val="none" w:sz="0" w:space="0" w:color="auto"/>
        <w:left w:val="none" w:sz="0" w:space="0" w:color="auto"/>
        <w:bottom w:val="none" w:sz="0" w:space="0" w:color="auto"/>
        <w:right w:val="none" w:sz="0" w:space="0" w:color="auto"/>
      </w:divBdr>
    </w:div>
    <w:div w:id="1977293195">
      <w:bodyDiv w:val="1"/>
      <w:marLeft w:val="0"/>
      <w:marRight w:val="0"/>
      <w:marTop w:val="0"/>
      <w:marBottom w:val="0"/>
      <w:divBdr>
        <w:top w:val="none" w:sz="0" w:space="0" w:color="auto"/>
        <w:left w:val="none" w:sz="0" w:space="0" w:color="auto"/>
        <w:bottom w:val="none" w:sz="0" w:space="0" w:color="auto"/>
        <w:right w:val="none" w:sz="0" w:space="0" w:color="auto"/>
      </w:divBdr>
    </w:div>
    <w:div w:id="1981885235">
      <w:bodyDiv w:val="1"/>
      <w:marLeft w:val="0"/>
      <w:marRight w:val="0"/>
      <w:marTop w:val="0"/>
      <w:marBottom w:val="0"/>
      <w:divBdr>
        <w:top w:val="none" w:sz="0" w:space="0" w:color="auto"/>
        <w:left w:val="none" w:sz="0" w:space="0" w:color="auto"/>
        <w:bottom w:val="none" w:sz="0" w:space="0" w:color="auto"/>
        <w:right w:val="none" w:sz="0" w:space="0" w:color="auto"/>
      </w:divBdr>
      <w:divsChild>
        <w:div w:id="121773064">
          <w:marLeft w:val="0"/>
          <w:marRight w:val="0"/>
          <w:marTop w:val="0"/>
          <w:marBottom w:val="0"/>
          <w:divBdr>
            <w:top w:val="none" w:sz="0" w:space="0" w:color="auto"/>
            <w:left w:val="none" w:sz="0" w:space="0" w:color="auto"/>
            <w:bottom w:val="none" w:sz="0" w:space="0" w:color="auto"/>
            <w:right w:val="none" w:sz="0" w:space="0" w:color="auto"/>
          </w:divBdr>
        </w:div>
      </w:divsChild>
    </w:div>
    <w:div w:id="20321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dact.ru/law/uk-rf/osobennaia-chast/razdel-viii/glava-21/statia-1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3492</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Microsoft Office User</cp:lastModifiedBy>
  <cp:revision>2</cp:revision>
  <dcterms:created xsi:type="dcterms:W3CDTF">2026-06-09T21:28:00Z</dcterms:created>
  <dcterms:modified xsi:type="dcterms:W3CDTF">2026-06-09T21:28:00Z</dcterms:modified>
</cp:coreProperties>
</file>